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60D93" w:rsidRPr="00465A68" w:rsidRDefault="00E60D93" w:rsidP="00E60D93">
      <w:pPr>
        <w:ind w:left="5670"/>
        <w:rPr>
          <w:color w:val="000000"/>
          <w:sz w:val="24"/>
          <w:szCs w:val="24"/>
        </w:rPr>
      </w:pPr>
      <w:r w:rsidRPr="00465A68">
        <w:rPr>
          <w:color w:val="000000"/>
          <w:sz w:val="24"/>
          <w:szCs w:val="24"/>
        </w:rPr>
        <w:t>ЗАТВЕРДЖЕНО</w:t>
      </w:r>
    </w:p>
    <w:p w:rsidR="00E60D93" w:rsidRPr="00465A68" w:rsidRDefault="00E60D93" w:rsidP="00E60D93">
      <w:pPr>
        <w:ind w:left="5670"/>
        <w:jc w:val="left"/>
        <w:rPr>
          <w:color w:val="000000"/>
          <w:sz w:val="24"/>
          <w:szCs w:val="24"/>
        </w:rPr>
      </w:pPr>
      <w:r w:rsidRPr="00465A68">
        <w:rPr>
          <w:color w:val="000000"/>
          <w:sz w:val="24"/>
          <w:szCs w:val="24"/>
        </w:rPr>
        <w:t xml:space="preserve">Наказом начальника служби у справах дітей  районної державної адміністрації </w:t>
      </w:r>
    </w:p>
    <w:p w:rsidR="00E60D93" w:rsidRPr="00465A68" w:rsidRDefault="00E60D93" w:rsidP="00E60D93">
      <w:pPr>
        <w:ind w:left="5670"/>
        <w:rPr>
          <w:sz w:val="24"/>
          <w:szCs w:val="24"/>
        </w:rPr>
      </w:pPr>
      <w:r w:rsidRPr="00465A68">
        <w:rPr>
          <w:sz w:val="24"/>
          <w:szCs w:val="24"/>
        </w:rPr>
        <w:t>від "</w:t>
      </w:r>
      <w:r>
        <w:rPr>
          <w:sz w:val="24"/>
          <w:szCs w:val="24"/>
          <w:lang w:val="ru-RU"/>
        </w:rPr>
        <w:t>04</w:t>
      </w:r>
      <w:r w:rsidRPr="00465A68">
        <w:rPr>
          <w:sz w:val="24"/>
          <w:szCs w:val="24"/>
        </w:rPr>
        <w:t xml:space="preserve">" </w:t>
      </w:r>
      <w:r>
        <w:rPr>
          <w:sz w:val="24"/>
          <w:szCs w:val="24"/>
        </w:rPr>
        <w:t>січн</w:t>
      </w:r>
      <w:r w:rsidRPr="00465A68">
        <w:rPr>
          <w:sz w:val="24"/>
          <w:szCs w:val="24"/>
        </w:rPr>
        <w:t>я 20</w:t>
      </w:r>
      <w:r>
        <w:rPr>
          <w:sz w:val="24"/>
          <w:szCs w:val="24"/>
        </w:rPr>
        <w:t>22</w:t>
      </w:r>
      <w:r w:rsidRPr="00465A68">
        <w:rPr>
          <w:sz w:val="24"/>
          <w:szCs w:val="24"/>
        </w:rPr>
        <w:t xml:space="preserve"> року </w:t>
      </w:r>
    </w:p>
    <w:p w:rsidR="00E60D93" w:rsidRPr="00465A68" w:rsidRDefault="00E60D93" w:rsidP="00E60D93">
      <w:pPr>
        <w:ind w:left="5670"/>
        <w:rPr>
          <w:sz w:val="24"/>
          <w:szCs w:val="24"/>
        </w:rPr>
      </w:pPr>
      <w:r w:rsidRPr="00465A68">
        <w:rPr>
          <w:sz w:val="24"/>
          <w:szCs w:val="24"/>
        </w:rPr>
        <w:t xml:space="preserve">№ </w:t>
      </w:r>
      <w:r>
        <w:rPr>
          <w:sz w:val="24"/>
          <w:szCs w:val="24"/>
        </w:rPr>
        <w:t>01</w:t>
      </w:r>
      <w:r w:rsidRPr="00465A68">
        <w:rPr>
          <w:sz w:val="24"/>
          <w:szCs w:val="24"/>
        </w:rPr>
        <w:t>/04-05</w:t>
      </w:r>
    </w:p>
    <w:p w:rsidR="00E60D93" w:rsidRPr="00465A68" w:rsidRDefault="00E60D93" w:rsidP="00E60D93">
      <w:pPr>
        <w:rPr>
          <w:sz w:val="24"/>
          <w:szCs w:val="24"/>
        </w:rPr>
      </w:pPr>
    </w:p>
    <w:p w:rsidR="00E60D93" w:rsidRPr="00465A68" w:rsidRDefault="00E60D93" w:rsidP="00E60D93">
      <w:pPr>
        <w:jc w:val="center"/>
        <w:rPr>
          <w:b/>
          <w:sz w:val="24"/>
          <w:szCs w:val="24"/>
        </w:rPr>
      </w:pPr>
      <w:r w:rsidRPr="00465A68">
        <w:rPr>
          <w:b/>
          <w:sz w:val="24"/>
          <w:szCs w:val="24"/>
        </w:rPr>
        <w:t>УМОВИ</w:t>
      </w:r>
    </w:p>
    <w:p w:rsidR="00E60D93" w:rsidRPr="00465A68" w:rsidRDefault="00E60D93" w:rsidP="00E60D93">
      <w:pPr>
        <w:jc w:val="center"/>
        <w:rPr>
          <w:b/>
          <w:sz w:val="24"/>
          <w:szCs w:val="24"/>
        </w:rPr>
      </w:pPr>
      <w:r w:rsidRPr="00465A68">
        <w:rPr>
          <w:b/>
          <w:sz w:val="24"/>
          <w:szCs w:val="24"/>
        </w:rPr>
        <w:t>проведення конкурсу на зайняття посади</w:t>
      </w:r>
    </w:p>
    <w:p w:rsidR="00E60D93" w:rsidRPr="00465A68" w:rsidRDefault="00E60D93" w:rsidP="00E60D93">
      <w:pPr>
        <w:jc w:val="center"/>
        <w:rPr>
          <w:b/>
          <w:sz w:val="24"/>
          <w:szCs w:val="24"/>
        </w:rPr>
      </w:pPr>
      <w:r w:rsidRPr="00465A68">
        <w:rPr>
          <w:b/>
          <w:sz w:val="24"/>
          <w:szCs w:val="24"/>
        </w:rPr>
        <w:t>державної служби категорії  „В” -  головного спеціаліста</w:t>
      </w:r>
      <w:r>
        <w:rPr>
          <w:b/>
          <w:sz w:val="24"/>
          <w:szCs w:val="24"/>
        </w:rPr>
        <w:t xml:space="preserve"> – головного бухгалтера</w:t>
      </w:r>
      <w:r w:rsidRPr="00465A68">
        <w:rPr>
          <w:b/>
          <w:sz w:val="24"/>
          <w:szCs w:val="24"/>
        </w:rPr>
        <w:t xml:space="preserve"> служби у справах дітей Яворівської районної державної адміністрації </w:t>
      </w:r>
    </w:p>
    <w:p w:rsidR="00E60D93" w:rsidRPr="00465A68" w:rsidRDefault="00E60D93" w:rsidP="00E60D93">
      <w:pPr>
        <w:jc w:val="center"/>
        <w:rPr>
          <w:b/>
          <w:sz w:val="24"/>
          <w:szCs w:val="24"/>
        </w:rPr>
      </w:pPr>
    </w:p>
    <w:tbl>
      <w:tblPr>
        <w:tblW w:w="9927"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567"/>
        <w:gridCol w:w="2129"/>
        <w:gridCol w:w="7231"/>
      </w:tblGrid>
      <w:tr w:rsidR="00E60D93" w:rsidRPr="00465A68" w:rsidTr="00840A99">
        <w:tc>
          <w:tcPr>
            <w:tcW w:w="9927" w:type="dxa"/>
            <w:gridSpan w:val="3"/>
            <w:tcBorders>
              <w:top w:val="single" w:sz="4" w:space="0" w:color="auto"/>
              <w:left w:val="single" w:sz="4" w:space="0" w:color="auto"/>
              <w:bottom w:val="single" w:sz="4" w:space="0" w:color="auto"/>
              <w:right w:val="single" w:sz="4" w:space="0" w:color="auto"/>
            </w:tcBorders>
          </w:tcPr>
          <w:p w:rsidR="00E60D93" w:rsidRPr="00465A68" w:rsidRDefault="00E60D93" w:rsidP="00840A99">
            <w:pPr>
              <w:jc w:val="center"/>
              <w:rPr>
                <w:b/>
                <w:sz w:val="24"/>
                <w:szCs w:val="24"/>
              </w:rPr>
            </w:pPr>
            <w:r w:rsidRPr="00465A68">
              <w:rPr>
                <w:b/>
                <w:sz w:val="24"/>
                <w:szCs w:val="24"/>
              </w:rPr>
              <w:t>Загальні умови</w:t>
            </w:r>
          </w:p>
        </w:tc>
      </w:tr>
      <w:tr w:rsidR="00E60D93" w:rsidRPr="00465A68" w:rsidTr="00840A99">
        <w:trPr>
          <w:trHeight w:val="2117"/>
        </w:trPr>
        <w:tc>
          <w:tcPr>
            <w:tcW w:w="2696" w:type="dxa"/>
            <w:gridSpan w:val="2"/>
            <w:tcBorders>
              <w:top w:val="single" w:sz="4" w:space="0" w:color="auto"/>
              <w:left w:val="single" w:sz="4" w:space="0" w:color="auto"/>
              <w:bottom w:val="single" w:sz="4" w:space="0" w:color="auto"/>
              <w:right w:val="single" w:sz="4" w:space="0" w:color="auto"/>
            </w:tcBorders>
          </w:tcPr>
          <w:p w:rsidR="00E60D93" w:rsidRPr="00465A68" w:rsidRDefault="00E60D93" w:rsidP="00840A99">
            <w:pPr>
              <w:jc w:val="left"/>
              <w:rPr>
                <w:sz w:val="24"/>
                <w:szCs w:val="24"/>
              </w:rPr>
            </w:pPr>
            <w:r w:rsidRPr="00465A68">
              <w:rPr>
                <w:sz w:val="24"/>
                <w:szCs w:val="24"/>
              </w:rPr>
              <w:t>Посадові обов'язки</w:t>
            </w:r>
          </w:p>
        </w:tc>
        <w:tc>
          <w:tcPr>
            <w:tcW w:w="7231" w:type="dxa"/>
            <w:tcBorders>
              <w:top w:val="single" w:sz="4" w:space="0" w:color="auto"/>
              <w:left w:val="single" w:sz="4" w:space="0" w:color="auto"/>
              <w:bottom w:val="single" w:sz="4" w:space="0" w:color="auto"/>
              <w:right w:val="single" w:sz="4" w:space="0" w:color="auto"/>
            </w:tcBorders>
          </w:tcPr>
          <w:p w:rsidR="00E60D93" w:rsidRPr="00E60D93" w:rsidRDefault="00E60D93" w:rsidP="00E60D93">
            <w:pPr>
              <w:pStyle w:val="a6"/>
              <w:rPr>
                <w:sz w:val="24"/>
                <w:szCs w:val="24"/>
                <w:lang w:val="uk-UA"/>
              </w:rPr>
            </w:pPr>
            <w:r w:rsidRPr="00E60D93">
              <w:rPr>
                <w:sz w:val="24"/>
                <w:szCs w:val="24"/>
              </w:rPr>
              <w:t>1.</w:t>
            </w:r>
            <w:r w:rsidRPr="00E60D93">
              <w:rPr>
                <w:sz w:val="24"/>
                <w:szCs w:val="24"/>
                <w:lang w:val="uk-UA"/>
              </w:rPr>
              <w:t xml:space="preserve"> </w:t>
            </w:r>
            <w:proofErr w:type="spellStart"/>
            <w:r w:rsidRPr="00E60D93">
              <w:rPr>
                <w:sz w:val="24"/>
                <w:szCs w:val="24"/>
              </w:rPr>
              <w:t>Ведення</w:t>
            </w:r>
            <w:proofErr w:type="spellEnd"/>
            <w:r w:rsidRPr="00E60D93">
              <w:rPr>
                <w:sz w:val="24"/>
                <w:szCs w:val="24"/>
              </w:rPr>
              <w:t xml:space="preserve"> </w:t>
            </w:r>
            <w:proofErr w:type="spellStart"/>
            <w:r w:rsidRPr="00E60D93">
              <w:rPr>
                <w:sz w:val="24"/>
                <w:szCs w:val="24"/>
              </w:rPr>
              <w:t>бухгалтерського</w:t>
            </w:r>
            <w:proofErr w:type="spellEnd"/>
            <w:r w:rsidRPr="00E60D93">
              <w:rPr>
                <w:sz w:val="24"/>
                <w:szCs w:val="24"/>
              </w:rPr>
              <w:t xml:space="preserve"> </w:t>
            </w:r>
            <w:proofErr w:type="spellStart"/>
            <w:proofErr w:type="gramStart"/>
            <w:r w:rsidRPr="00E60D93">
              <w:rPr>
                <w:sz w:val="24"/>
                <w:szCs w:val="24"/>
              </w:rPr>
              <w:t>обл</w:t>
            </w:r>
            <w:proofErr w:type="gramEnd"/>
            <w:r w:rsidRPr="00E60D93">
              <w:rPr>
                <w:sz w:val="24"/>
                <w:szCs w:val="24"/>
              </w:rPr>
              <w:t>іку</w:t>
            </w:r>
            <w:proofErr w:type="spellEnd"/>
            <w:r w:rsidRPr="00E60D93">
              <w:rPr>
                <w:sz w:val="24"/>
                <w:szCs w:val="24"/>
              </w:rPr>
              <w:t xml:space="preserve"> та </w:t>
            </w:r>
            <w:proofErr w:type="spellStart"/>
            <w:r w:rsidRPr="00E60D93">
              <w:rPr>
                <w:sz w:val="24"/>
                <w:szCs w:val="24"/>
              </w:rPr>
              <w:t>складання</w:t>
            </w:r>
            <w:proofErr w:type="spellEnd"/>
            <w:r w:rsidRPr="00E60D93">
              <w:rPr>
                <w:sz w:val="24"/>
                <w:szCs w:val="24"/>
              </w:rPr>
              <w:t xml:space="preserve"> </w:t>
            </w:r>
            <w:proofErr w:type="spellStart"/>
            <w:r w:rsidRPr="00E60D93">
              <w:rPr>
                <w:sz w:val="24"/>
                <w:szCs w:val="24"/>
              </w:rPr>
              <w:t>фінансової</w:t>
            </w:r>
            <w:proofErr w:type="spellEnd"/>
            <w:r w:rsidRPr="00E60D93">
              <w:rPr>
                <w:sz w:val="24"/>
                <w:szCs w:val="24"/>
              </w:rPr>
              <w:t xml:space="preserve"> </w:t>
            </w:r>
            <w:proofErr w:type="spellStart"/>
            <w:r w:rsidRPr="00E60D93">
              <w:rPr>
                <w:sz w:val="24"/>
                <w:szCs w:val="24"/>
              </w:rPr>
              <w:t>звітності</w:t>
            </w:r>
            <w:proofErr w:type="spellEnd"/>
            <w:r w:rsidRPr="00E60D93">
              <w:rPr>
                <w:sz w:val="24"/>
                <w:szCs w:val="24"/>
              </w:rPr>
              <w:t xml:space="preserve">, </w:t>
            </w:r>
            <w:proofErr w:type="spellStart"/>
            <w:r w:rsidRPr="00E60D93">
              <w:rPr>
                <w:sz w:val="24"/>
                <w:szCs w:val="24"/>
              </w:rPr>
              <w:t>виконання</w:t>
            </w:r>
            <w:proofErr w:type="spellEnd"/>
            <w:r w:rsidRPr="00E60D93">
              <w:rPr>
                <w:sz w:val="24"/>
                <w:szCs w:val="24"/>
              </w:rPr>
              <w:t xml:space="preserve"> </w:t>
            </w:r>
            <w:proofErr w:type="spellStart"/>
            <w:r w:rsidRPr="00E60D93">
              <w:rPr>
                <w:sz w:val="24"/>
                <w:szCs w:val="24"/>
              </w:rPr>
              <w:t>кошторису</w:t>
            </w:r>
            <w:proofErr w:type="spellEnd"/>
            <w:r w:rsidRPr="00E60D93">
              <w:rPr>
                <w:sz w:val="24"/>
                <w:szCs w:val="24"/>
              </w:rPr>
              <w:t xml:space="preserve"> на </w:t>
            </w:r>
            <w:proofErr w:type="spellStart"/>
            <w:r w:rsidRPr="00E60D93">
              <w:rPr>
                <w:sz w:val="24"/>
                <w:szCs w:val="24"/>
              </w:rPr>
              <w:t>утримання</w:t>
            </w:r>
            <w:proofErr w:type="spellEnd"/>
            <w:r w:rsidRPr="00E60D93">
              <w:rPr>
                <w:sz w:val="24"/>
                <w:szCs w:val="24"/>
              </w:rPr>
              <w:t xml:space="preserve"> </w:t>
            </w:r>
            <w:proofErr w:type="spellStart"/>
            <w:r w:rsidRPr="00E60D93">
              <w:rPr>
                <w:sz w:val="24"/>
                <w:szCs w:val="24"/>
              </w:rPr>
              <w:t>служби</w:t>
            </w:r>
            <w:proofErr w:type="spellEnd"/>
            <w:r w:rsidRPr="00E60D93">
              <w:rPr>
                <w:sz w:val="24"/>
                <w:szCs w:val="24"/>
              </w:rPr>
              <w:t xml:space="preserve"> у справах </w:t>
            </w:r>
            <w:r w:rsidRPr="00E60D93">
              <w:rPr>
                <w:sz w:val="24"/>
                <w:szCs w:val="24"/>
                <w:lang w:val="uk-UA"/>
              </w:rPr>
              <w:t>дітей</w:t>
            </w:r>
            <w:r w:rsidRPr="00E60D93">
              <w:rPr>
                <w:sz w:val="24"/>
                <w:szCs w:val="24"/>
              </w:rPr>
              <w:t xml:space="preserve">. </w:t>
            </w:r>
          </w:p>
          <w:p w:rsidR="00E60D93" w:rsidRPr="00E60D93" w:rsidRDefault="00E60D93" w:rsidP="00E60D93">
            <w:pPr>
              <w:pStyle w:val="a6"/>
              <w:rPr>
                <w:color w:val="000000"/>
                <w:sz w:val="24"/>
                <w:szCs w:val="24"/>
                <w:lang w:val="uk-UA"/>
              </w:rPr>
            </w:pPr>
            <w:r w:rsidRPr="00E60D93">
              <w:rPr>
                <w:color w:val="000000"/>
                <w:sz w:val="24"/>
                <w:szCs w:val="24"/>
              </w:rPr>
              <w:t>2.</w:t>
            </w:r>
            <w:r w:rsidRPr="00E60D93">
              <w:rPr>
                <w:color w:val="000000"/>
                <w:sz w:val="24"/>
                <w:szCs w:val="24"/>
                <w:lang w:val="uk-UA"/>
              </w:rPr>
              <w:t xml:space="preserve"> </w:t>
            </w:r>
            <w:proofErr w:type="spellStart"/>
            <w:r w:rsidRPr="00E60D93">
              <w:rPr>
                <w:color w:val="000000"/>
                <w:sz w:val="24"/>
                <w:szCs w:val="24"/>
              </w:rPr>
              <w:t>Забезпечення</w:t>
            </w:r>
            <w:proofErr w:type="spellEnd"/>
            <w:r w:rsidRPr="00E60D93">
              <w:rPr>
                <w:color w:val="000000"/>
                <w:sz w:val="24"/>
                <w:szCs w:val="24"/>
              </w:rPr>
              <w:t xml:space="preserve">  </w:t>
            </w:r>
            <w:proofErr w:type="spellStart"/>
            <w:r w:rsidRPr="00E60D93">
              <w:rPr>
                <w:color w:val="000000"/>
                <w:sz w:val="24"/>
                <w:szCs w:val="24"/>
              </w:rPr>
              <w:t>єдиних</w:t>
            </w:r>
            <w:proofErr w:type="spellEnd"/>
            <w:r w:rsidRPr="00E60D93">
              <w:rPr>
                <w:color w:val="000000"/>
                <w:sz w:val="24"/>
                <w:szCs w:val="24"/>
              </w:rPr>
              <w:t xml:space="preserve"> </w:t>
            </w:r>
            <w:proofErr w:type="spellStart"/>
            <w:r w:rsidRPr="00E60D93">
              <w:rPr>
                <w:color w:val="000000"/>
                <w:sz w:val="24"/>
                <w:szCs w:val="24"/>
              </w:rPr>
              <w:t>методичних</w:t>
            </w:r>
            <w:proofErr w:type="spellEnd"/>
            <w:r w:rsidRPr="00E60D93">
              <w:rPr>
                <w:color w:val="000000"/>
                <w:sz w:val="24"/>
                <w:szCs w:val="24"/>
              </w:rPr>
              <w:t xml:space="preserve"> засад </w:t>
            </w:r>
            <w:r w:rsidRPr="00E60D93">
              <w:rPr>
                <w:color w:val="000000"/>
                <w:sz w:val="24"/>
                <w:szCs w:val="24"/>
                <w:lang w:val="uk-UA"/>
              </w:rPr>
              <w:t xml:space="preserve"> </w:t>
            </w:r>
            <w:proofErr w:type="spellStart"/>
            <w:r w:rsidRPr="00E60D93">
              <w:rPr>
                <w:color w:val="000000"/>
                <w:sz w:val="24"/>
                <w:szCs w:val="24"/>
              </w:rPr>
              <w:t>бухгалтерського</w:t>
            </w:r>
            <w:proofErr w:type="spellEnd"/>
            <w:r w:rsidRPr="00E60D93">
              <w:rPr>
                <w:color w:val="000000"/>
                <w:sz w:val="24"/>
                <w:szCs w:val="24"/>
              </w:rPr>
              <w:t xml:space="preserve"> </w:t>
            </w:r>
            <w:proofErr w:type="spellStart"/>
            <w:proofErr w:type="gramStart"/>
            <w:r w:rsidRPr="00E60D93">
              <w:rPr>
                <w:color w:val="000000"/>
                <w:sz w:val="24"/>
                <w:szCs w:val="24"/>
              </w:rPr>
              <w:t>обл</w:t>
            </w:r>
            <w:proofErr w:type="gramEnd"/>
            <w:r w:rsidRPr="00E60D93">
              <w:rPr>
                <w:color w:val="000000"/>
                <w:sz w:val="24"/>
                <w:szCs w:val="24"/>
              </w:rPr>
              <w:t>іку</w:t>
            </w:r>
            <w:proofErr w:type="spellEnd"/>
            <w:r w:rsidRPr="00E60D93">
              <w:rPr>
                <w:color w:val="000000"/>
                <w:sz w:val="24"/>
                <w:szCs w:val="24"/>
              </w:rPr>
              <w:t xml:space="preserve">, </w:t>
            </w:r>
            <w:proofErr w:type="spellStart"/>
            <w:r w:rsidRPr="00E60D93">
              <w:rPr>
                <w:color w:val="000000"/>
                <w:sz w:val="24"/>
                <w:szCs w:val="24"/>
              </w:rPr>
              <w:t>складання</w:t>
            </w:r>
            <w:proofErr w:type="spellEnd"/>
            <w:r w:rsidRPr="00E60D93">
              <w:rPr>
                <w:color w:val="000000"/>
                <w:sz w:val="24"/>
                <w:szCs w:val="24"/>
              </w:rPr>
              <w:t xml:space="preserve"> </w:t>
            </w:r>
            <w:proofErr w:type="spellStart"/>
            <w:r w:rsidRPr="00E60D93">
              <w:rPr>
                <w:color w:val="000000"/>
                <w:sz w:val="24"/>
                <w:szCs w:val="24"/>
              </w:rPr>
              <w:t>і</w:t>
            </w:r>
            <w:proofErr w:type="spellEnd"/>
            <w:r w:rsidRPr="00E60D93">
              <w:rPr>
                <w:color w:val="000000"/>
                <w:sz w:val="24"/>
                <w:szCs w:val="24"/>
              </w:rPr>
              <w:t xml:space="preserve"> </w:t>
            </w:r>
            <w:proofErr w:type="spellStart"/>
            <w:r w:rsidRPr="00E60D93">
              <w:rPr>
                <w:color w:val="000000"/>
                <w:sz w:val="24"/>
                <w:szCs w:val="24"/>
              </w:rPr>
              <w:t>подання</w:t>
            </w:r>
            <w:proofErr w:type="spellEnd"/>
            <w:r w:rsidRPr="00E60D93">
              <w:rPr>
                <w:color w:val="000000"/>
                <w:sz w:val="24"/>
                <w:szCs w:val="24"/>
              </w:rPr>
              <w:t xml:space="preserve"> у </w:t>
            </w:r>
            <w:proofErr w:type="spellStart"/>
            <w:r w:rsidRPr="00E60D93">
              <w:rPr>
                <w:color w:val="000000"/>
                <w:sz w:val="24"/>
                <w:szCs w:val="24"/>
              </w:rPr>
              <w:t>встановлені</w:t>
            </w:r>
            <w:proofErr w:type="spellEnd"/>
            <w:r w:rsidRPr="00E60D93">
              <w:rPr>
                <w:color w:val="000000"/>
                <w:sz w:val="24"/>
                <w:szCs w:val="24"/>
              </w:rPr>
              <w:t xml:space="preserve"> строки </w:t>
            </w:r>
            <w:proofErr w:type="spellStart"/>
            <w:r w:rsidRPr="00E60D93">
              <w:rPr>
                <w:color w:val="000000"/>
                <w:sz w:val="24"/>
                <w:szCs w:val="24"/>
              </w:rPr>
              <w:t>фінансової</w:t>
            </w:r>
            <w:proofErr w:type="spellEnd"/>
            <w:r w:rsidRPr="00E60D93">
              <w:rPr>
                <w:color w:val="000000"/>
                <w:sz w:val="24"/>
                <w:szCs w:val="24"/>
              </w:rPr>
              <w:t xml:space="preserve"> </w:t>
            </w:r>
            <w:proofErr w:type="spellStart"/>
            <w:r w:rsidRPr="00E60D93">
              <w:rPr>
                <w:color w:val="000000"/>
                <w:sz w:val="24"/>
                <w:szCs w:val="24"/>
              </w:rPr>
              <w:t>звітності</w:t>
            </w:r>
            <w:proofErr w:type="spellEnd"/>
            <w:r w:rsidRPr="00E60D93">
              <w:rPr>
                <w:color w:val="000000"/>
                <w:sz w:val="24"/>
                <w:szCs w:val="24"/>
              </w:rPr>
              <w:t xml:space="preserve">. </w:t>
            </w:r>
          </w:p>
          <w:p w:rsidR="00E60D93" w:rsidRPr="00E60D93" w:rsidRDefault="00E60D93" w:rsidP="00E60D93">
            <w:pPr>
              <w:pStyle w:val="a6"/>
              <w:rPr>
                <w:color w:val="000000"/>
                <w:sz w:val="24"/>
                <w:szCs w:val="24"/>
                <w:lang w:val="uk-UA"/>
              </w:rPr>
            </w:pPr>
            <w:r w:rsidRPr="00E60D93">
              <w:rPr>
                <w:color w:val="000000"/>
                <w:sz w:val="24"/>
                <w:szCs w:val="24"/>
                <w:lang w:val="uk-UA"/>
              </w:rPr>
              <w:t xml:space="preserve">3.Забезпечення своєчасного і правильного оформлення фінансових документів, нарахуванням фонду оплати праці, дотримання штатної, фінансової дисципліни, правильністю нарахування та перерахування податків до державного бюджету, розрахунків щодо відряджень. </w:t>
            </w:r>
          </w:p>
          <w:p w:rsidR="00E60D93" w:rsidRPr="00E60D93" w:rsidRDefault="00E60D93" w:rsidP="00E60D93">
            <w:pPr>
              <w:pStyle w:val="a6"/>
              <w:rPr>
                <w:color w:val="000000"/>
                <w:sz w:val="24"/>
                <w:szCs w:val="24"/>
                <w:lang w:val="uk-UA"/>
              </w:rPr>
            </w:pPr>
            <w:r w:rsidRPr="00E60D93">
              <w:rPr>
                <w:color w:val="000000"/>
                <w:sz w:val="24"/>
                <w:szCs w:val="24"/>
              </w:rPr>
              <w:t xml:space="preserve">4. </w:t>
            </w:r>
            <w:proofErr w:type="spellStart"/>
            <w:r w:rsidRPr="00E60D93">
              <w:rPr>
                <w:color w:val="000000"/>
                <w:sz w:val="24"/>
                <w:szCs w:val="24"/>
              </w:rPr>
              <w:t>Планування</w:t>
            </w:r>
            <w:proofErr w:type="spellEnd"/>
            <w:r w:rsidRPr="00E60D93">
              <w:rPr>
                <w:color w:val="000000"/>
                <w:sz w:val="24"/>
                <w:szCs w:val="24"/>
              </w:rPr>
              <w:t xml:space="preserve"> та </w:t>
            </w:r>
            <w:proofErr w:type="spellStart"/>
            <w:r w:rsidRPr="00E60D93">
              <w:rPr>
                <w:color w:val="000000"/>
                <w:sz w:val="24"/>
                <w:szCs w:val="24"/>
              </w:rPr>
              <w:t>розробка</w:t>
            </w:r>
            <w:proofErr w:type="spellEnd"/>
            <w:r w:rsidRPr="00E60D93">
              <w:rPr>
                <w:color w:val="000000"/>
                <w:sz w:val="24"/>
                <w:szCs w:val="24"/>
              </w:rPr>
              <w:t xml:space="preserve"> </w:t>
            </w:r>
            <w:proofErr w:type="spellStart"/>
            <w:r w:rsidRPr="00E60D93">
              <w:rPr>
                <w:color w:val="000000"/>
                <w:sz w:val="24"/>
                <w:szCs w:val="24"/>
              </w:rPr>
              <w:t>планів</w:t>
            </w:r>
            <w:proofErr w:type="spellEnd"/>
            <w:r w:rsidRPr="00E60D93">
              <w:rPr>
                <w:color w:val="000000"/>
                <w:sz w:val="24"/>
                <w:szCs w:val="24"/>
              </w:rPr>
              <w:t xml:space="preserve"> </w:t>
            </w:r>
            <w:proofErr w:type="spellStart"/>
            <w:r w:rsidRPr="00E60D93">
              <w:rPr>
                <w:color w:val="000000"/>
                <w:sz w:val="24"/>
                <w:szCs w:val="24"/>
              </w:rPr>
              <w:t>асигнувань</w:t>
            </w:r>
            <w:proofErr w:type="spellEnd"/>
            <w:r w:rsidRPr="00E60D93">
              <w:rPr>
                <w:color w:val="000000"/>
                <w:sz w:val="24"/>
                <w:szCs w:val="24"/>
              </w:rPr>
              <w:t xml:space="preserve"> та </w:t>
            </w:r>
            <w:proofErr w:type="spellStart"/>
            <w:r w:rsidRPr="00E60D93">
              <w:rPr>
                <w:color w:val="000000"/>
                <w:sz w:val="24"/>
                <w:szCs w:val="24"/>
              </w:rPr>
              <w:t>кошторисів</w:t>
            </w:r>
            <w:proofErr w:type="spellEnd"/>
            <w:r w:rsidRPr="00E60D93">
              <w:rPr>
                <w:color w:val="000000"/>
                <w:sz w:val="24"/>
                <w:szCs w:val="24"/>
              </w:rPr>
              <w:t xml:space="preserve"> </w:t>
            </w:r>
            <w:proofErr w:type="spellStart"/>
            <w:r w:rsidRPr="00E60D93">
              <w:rPr>
                <w:color w:val="000000"/>
                <w:sz w:val="24"/>
                <w:szCs w:val="24"/>
              </w:rPr>
              <w:t>видатків</w:t>
            </w:r>
            <w:proofErr w:type="spellEnd"/>
            <w:r w:rsidRPr="00E60D93">
              <w:rPr>
                <w:color w:val="000000"/>
                <w:sz w:val="24"/>
                <w:szCs w:val="24"/>
              </w:rPr>
              <w:t xml:space="preserve"> на </w:t>
            </w:r>
            <w:proofErr w:type="spellStart"/>
            <w:r w:rsidRPr="00E60D93">
              <w:rPr>
                <w:color w:val="000000"/>
                <w:sz w:val="24"/>
                <w:szCs w:val="24"/>
              </w:rPr>
              <w:t>утримання</w:t>
            </w:r>
            <w:proofErr w:type="spellEnd"/>
            <w:r w:rsidRPr="00E60D93">
              <w:rPr>
                <w:color w:val="000000"/>
                <w:sz w:val="24"/>
                <w:szCs w:val="24"/>
              </w:rPr>
              <w:t xml:space="preserve"> </w:t>
            </w:r>
            <w:proofErr w:type="spellStart"/>
            <w:r w:rsidRPr="00E60D93">
              <w:rPr>
                <w:color w:val="000000"/>
                <w:sz w:val="24"/>
                <w:szCs w:val="24"/>
              </w:rPr>
              <w:t>служби</w:t>
            </w:r>
            <w:proofErr w:type="spellEnd"/>
            <w:r w:rsidRPr="00E60D93">
              <w:rPr>
                <w:color w:val="000000"/>
                <w:sz w:val="24"/>
                <w:szCs w:val="24"/>
              </w:rPr>
              <w:t xml:space="preserve"> </w:t>
            </w:r>
            <w:proofErr w:type="spellStart"/>
            <w:r w:rsidRPr="00E60D93">
              <w:rPr>
                <w:color w:val="000000"/>
                <w:sz w:val="24"/>
                <w:szCs w:val="24"/>
              </w:rPr>
              <w:t>довідок</w:t>
            </w:r>
            <w:proofErr w:type="spellEnd"/>
            <w:r w:rsidRPr="00E60D93">
              <w:rPr>
                <w:color w:val="000000"/>
                <w:sz w:val="24"/>
                <w:szCs w:val="24"/>
              </w:rPr>
              <w:t xml:space="preserve"> про </w:t>
            </w:r>
            <w:proofErr w:type="spellStart"/>
            <w:r w:rsidRPr="00E60D93">
              <w:rPr>
                <w:color w:val="000000"/>
                <w:sz w:val="24"/>
                <w:szCs w:val="24"/>
              </w:rPr>
              <w:t>зміни</w:t>
            </w:r>
            <w:proofErr w:type="spellEnd"/>
            <w:r w:rsidRPr="00E60D93">
              <w:rPr>
                <w:color w:val="000000"/>
                <w:sz w:val="24"/>
                <w:szCs w:val="24"/>
              </w:rPr>
              <w:t xml:space="preserve"> до </w:t>
            </w:r>
            <w:proofErr w:type="spellStart"/>
            <w:proofErr w:type="gramStart"/>
            <w:r w:rsidRPr="00E60D93">
              <w:rPr>
                <w:color w:val="000000"/>
                <w:sz w:val="24"/>
                <w:szCs w:val="24"/>
              </w:rPr>
              <w:t>р</w:t>
            </w:r>
            <w:proofErr w:type="gramEnd"/>
            <w:r w:rsidRPr="00E60D93">
              <w:rPr>
                <w:color w:val="000000"/>
                <w:sz w:val="24"/>
                <w:szCs w:val="24"/>
              </w:rPr>
              <w:t>ічного</w:t>
            </w:r>
            <w:proofErr w:type="spellEnd"/>
            <w:r w:rsidRPr="00E60D93">
              <w:rPr>
                <w:color w:val="000000"/>
                <w:sz w:val="24"/>
                <w:szCs w:val="24"/>
              </w:rPr>
              <w:t xml:space="preserve"> та </w:t>
            </w:r>
            <w:proofErr w:type="spellStart"/>
            <w:r w:rsidRPr="00E60D93">
              <w:rPr>
                <w:color w:val="000000"/>
                <w:sz w:val="24"/>
                <w:szCs w:val="24"/>
              </w:rPr>
              <w:t>помісячного</w:t>
            </w:r>
            <w:proofErr w:type="spellEnd"/>
            <w:r w:rsidRPr="00E60D93">
              <w:rPr>
                <w:color w:val="000000"/>
                <w:sz w:val="24"/>
                <w:szCs w:val="24"/>
              </w:rPr>
              <w:t xml:space="preserve"> </w:t>
            </w:r>
            <w:proofErr w:type="spellStart"/>
            <w:r w:rsidRPr="00E60D93">
              <w:rPr>
                <w:color w:val="000000"/>
                <w:sz w:val="24"/>
                <w:szCs w:val="24"/>
              </w:rPr>
              <w:t>розпису</w:t>
            </w:r>
            <w:proofErr w:type="spellEnd"/>
            <w:r w:rsidRPr="00E60D93">
              <w:rPr>
                <w:color w:val="000000"/>
                <w:sz w:val="24"/>
                <w:szCs w:val="24"/>
              </w:rPr>
              <w:t xml:space="preserve"> бюджету. </w:t>
            </w:r>
          </w:p>
          <w:p w:rsidR="00E60D93" w:rsidRPr="00E60D93" w:rsidRDefault="00E60D93" w:rsidP="00E60D93">
            <w:pPr>
              <w:pStyle w:val="a6"/>
              <w:rPr>
                <w:color w:val="000000"/>
                <w:sz w:val="24"/>
                <w:szCs w:val="24"/>
                <w:lang w:val="uk-UA"/>
              </w:rPr>
            </w:pPr>
            <w:r w:rsidRPr="00E60D93">
              <w:rPr>
                <w:color w:val="000000"/>
                <w:sz w:val="24"/>
                <w:szCs w:val="24"/>
                <w:lang w:val="uk-UA"/>
              </w:rPr>
              <w:t>5</w:t>
            </w:r>
            <w:r w:rsidRPr="00E60D93">
              <w:rPr>
                <w:color w:val="000000"/>
                <w:sz w:val="24"/>
                <w:szCs w:val="24"/>
              </w:rPr>
              <w:t xml:space="preserve">. </w:t>
            </w:r>
            <w:proofErr w:type="spellStart"/>
            <w:r w:rsidRPr="00E60D93">
              <w:rPr>
                <w:color w:val="000000"/>
                <w:sz w:val="24"/>
                <w:szCs w:val="24"/>
              </w:rPr>
              <w:t>Ведення</w:t>
            </w:r>
            <w:proofErr w:type="spellEnd"/>
            <w:r w:rsidRPr="00E60D93">
              <w:rPr>
                <w:color w:val="000000"/>
                <w:sz w:val="24"/>
                <w:szCs w:val="24"/>
              </w:rPr>
              <w:t xml:space="preserve"> </w:t>
            </w:r>
            <w:proofErr w:type="spellStart"/>
            <w:r w:rsidRPr="00E60D93">
              <w:rPr>
                <w:color w:val="000000"/>
                <w:sz w:val="24"/>
                <w:szCs w:val="24"/>
              </w:rPr>
              <w:t>особових</w:t>
            </w:r>
            <w:proofErr w:type="spellEnd"/>
            <w:r w:rsidRPr="00E60D93">
              <w:rPr>
                <w:color w:val="000000"/>
                <w:sz w:val="24"/>
                <w:szCs w:val="24"/>
              </w:rPr>
              <w:t xml:space="preserve"> </w:t>
            </w:r>
            <w:proofErr w:type="spellStart"/>
            <w:r w:rsidRPr="00E60D93">
              <w:rPr>
                <w:color w:val="000000"/>
                <w:sz w:val="24"/>
                <w:szCs w:val="24"/>
              </w:rPr>
              <w:t>карток</w:t>
            </w:r>
            <w:proofErr w:type="spellEnd"/>
            <w:r w:rsidRPr="00E60D93">
              <w:rPr>
                <w:color w:val="000000"/>
                <w:sz w:val="24"/>
                <w:szCs w:val="24"/>
              </w:rPr>
              <w:t xml:space="preserve"> та </w:t>
            </w:r>
            <w:proofErr w:type="spellStart"/>
            <w:r w:rsidRPr="00E60D93">
              <w:rPr>
                <w:color w:val="000000"/>
                <w:sz w:val="24"/>
                <w:szCs w:val="24"/>
              </w:rPr>
              <w:t>нарахування</w:t>
            </w:r>
            <w:proofErr w:type="spellEnd"/>
            <w:r w:rsidRPr="00E60D93">
              <w:rPr>
                <w:color w:val="000000"/>
                <w:sz w:val="24"/>
                <w:szCs w:val="24"/>
              </w:rPr>
              <w:t xml:space="preserve"> </w:t>
            </w:r>
            <w:proofErr w:type="spellStart"/>
            <w:r w:rsidRPr="00E60D93">
              <w:rPr>
                <w:color w:val="000000"/>
                <w:sz w:val="24"/>
                <w:szCs w:val="24"/>
              </w:rPr>
              <w:t>заробітної</w:t>
            </w:r>
            <w:proofErr w:type="spellEnd"/>
            <w:r w:rsidRPr="00E60D93">
              <w:rPr>
                <w:color w:val="000000"/>
                <w:sz w:val="24"/>
                <w:szCs w:val="24"/>
              </w:rPr>
              <w:t xml:space="preserve"> плати </w:t>
            </w:r>
            <w:proofErr w:type="spellStart"/>
            <w:r w:rsidRPr="00E60D93">
              <w:rPr>
                <w:color w:val="000000"/>
                <w:sz w:val="24"/>
                <w:szCs w:val="24"/>
              </w:rPr>
              <w:t>працівникам</w:t>
            </w:r>
            <w:proofErr w:type="spellEnd"/>
            <w:r w:rsidRPr="00E60D93">
              <w:rPr>
                <w:color w:val="000000"/>
                <w:sz w:val="24"/>
                <w:szCs w:val="24"/>
              </w:rPr>
              <w:t xml:space="preserve"> </w:t>
            </w:r>
            <w:proofErr w:type="spellStart"/>
            <w:r w:rsidRPr="00E60D93">
              <w:rPr>
                <w:color w:val="000000"/>
                <w:sz w:val="24"/>
                <w:szCs w:val="24"/>
              </w:rPr>
              <w:t>служби</w:t>
            </w:r>
            <w:proofErr w:type="spellEnd"/>
            <w:r w:rsidRPr="00E60D93">
              <w:rPr>
                <w:color w:val="000000"/>
                <w:sz w:val="24"/>
                <w:szCs w:val="24"/>
              </w:rPr>
              <w:t xml:space="preserve">. </w:t>
            </w:r>
          </w:p>
          <w:p w:rsidR="00E60D93" w:rsidRPr="00E60D93" w:rsidRDefault="00E60D93" w:rsidP="00E60D93">
            <w:pPr>
              <w:pStyle w:val="a6"/>
              <w:rPr>
                <w:color w:val="000000"/>
                <w:sz w:val="24"/>
                <w:szCs w:val="24"/>
                <w:lang w:val="uk-UA"/>
              </w:rPr>
            </w:pPr>
            <w:r w:rsidRPr="00E60D93">
              <w:rPr>
                <w:color w:val="000000"/>
                <w:sz w:val="24"/>
                <w:szCs w:val="24"/>
                <w:lang w:val="uk-UA"/>
              </w:rPr>
              <w:t>6</w:t>
            </w:r>
            <w:r w:rsidRPr="00E60D93">
              <w:rPr>
                <w:color w:val="000000"/>
                <w:sz w:val="24"/>
                <w:szCs w:val="24"/>
              </w:rPr>
              <w:t xml:space="preserve">. </w:t>
            </w:r>
            <w:r w:rsidRPr="00E60D93">
              <w:rPr>
                <w:color w:val="000000"/>
                <w:sz w:val="24"/>
                <w:szCs w:val="24"/>
                <w:lang w:val="uk-UA"/>
              </w:rPr>
              <w:t xml:space="preserve"> </w:t>
            </w:r>
            <w:proofErr w:type="spellStart"/>
            <w:r w:rsidRPr="00E60D93">
              <w:rPr>
                <w:color w:val="000000"/>
                <w:sz w:val="24"/>
                <w:szCs w:val="24"/>
              </w:rPr>
              <w:t>Проведення</w:t>
            </w:r>
            <w:proofErr w:type="spellEnd"/>
            <w:r w:rsidRPr="00E60D93">
              <w:rPr>
                <w:color w:val="000000"/>
                <w:sz w:val="24"/>
                <w:szCs w:val="24"/>
              </w:rPr>
              <w:t xml:space="preserve"> у </w:t>
            </w:r>
            <w:proofErr w:type="spellStart"/>
            <w:r w:rsidRPr="00E60D93">
              <w:rPr>
                <w:color w:val="000000"/>
                <w:sz w:val="24"/>
                <w:szCs w:val="24"/>
              </w:rPr>
              <w:t>встановлені</w:t>
            </w:r>
            <w:proofErr w:type="spellEnd"/>
            <w:r w:rsidRPr="00E60D93">
              <w:rPr>
                <w:color w:val="000000"/>
                <w:sz w:val="24"/>
                <w:szCs w:val="24"/>
              </w:rPr>
              <w:t xml:space="preserve"> </w:t>
            </w:r>
            <w:proofErr w:type="spellStart"/>
            <w:r w:rsidRPr="00E60D93">
              <w:rPr>
                <w:color w:val="000000"/>
                <w:sz w:val="24"/>
                <w:szCs w:val="24"/>
              </w:rPr>
              <w:t>терміни</w:t>
            </w:r>
            <w:proofErr w:type="spellEnd"/>
            <w:r w:rsidRPr="00E60D93">
              <w:rPr>
                <w:color w:val="000000"/>
                <w:sz w:val="24"/>
                <w:szCs w:val="24"/>
              </w:rPr>
              <w:t xml:space="preserve"> </w:t>
            </w:r>
            <w:proofErr w:type="spellStart"/>
            <w:r w:rsidRPr="00E60D93">
              <w:rPr>
                <w:color w:val="000000"/>
                <w:sz w:val="24"/>
                <w:szCs w:val="24"/>
              </w:rPr>
              <w:t>інвентаризації</w:t>
            </w:r>
            <w:proofErr w:type="spellEnd"/>
            <w:r w:rsidRPr="00E60D93">
              <w:rPr>
                <w:color w:val="000000"/>
                <w:sz w:val="24"/>
                <w:szCs w:val="24"/>
              </w:rPr>
              <w:t xml:space="preserve"> </w:t>
            </w:r>
            <w:proofErr w:type="spellStart"/>
            <w:r w:rsidRPr="00E60D93">
              <w:rPr>
                <w:color w:val="000000"/>
                <w:sz w:val="24"/>
                <w:szCs w:val="24"/>
              </w:rPr>
              <w:t>матеріальних</w:t>
            </w:r>
            <w:proofErr w:type="spellEnd"/>
            <w:r w:rsidRPr="00E60D93">
              <w:rPr>
                <w:color w:val="000000"/>
                <w:sz w:val="24"/>
                <w:szCs w:val="24"/>
              </w:rPr>
              <w:t xml:space="preserve"> </w:t>
            </w:r>
            <w:proofErr w:type="spellStart"/>
            <w:r w:rsidRPr="00E60D93">
              <w:rPr>
                <w:color w:val="000000"/>
                <w:sz w:val="24"/>
                <w:szCs w:val="24"/>
              </w:rPr>
              <w:t>цінностей</w:t>
            </w:r>
            <w:proofErr w:type="spellEnd"/>
            <w:r w:rsidRPr="00E60D93">
              <w:rPr>
                <w:color w:val="000000"/>
                <w:sz w:val="24"/>
                <w:szCs w:val="24"/>
              </w:rPr>
              <w:t xml:space="preserve">, контроль за </w:t>
            </w:r>
            <w:proofErr w:type="spellStart"/>
            <w:r w:rsidRPr="00E60D93">
              <w:rPr>
                <w:color w:val="000000"/>
                <w:sz w:val="24"/>
                <w:szCs w:val="24"/>
              </w:rPr>
              <w:t>їх</w:t>
            </w:r>
            <w:proofErr w:type="spellEnd"/>
            <w:r w:rsidRPr="00E60D93">
              <w:rPr>
                <w:color w:val="000000"/>
                <w:sz w:val="24"/>
                <w:szCs w:val="24"/>
              </w:rPr>
              <w:t xml:space="preserve"> </w:t>
            </w:r>
            <w:proofErr w:type="spellStart"/>
            <w:r w:rsidRPr="00E60D93">
              <w:rPr>
                <w:color w:val="000000"/>
                <w:sz w:val="24"/>
                <w:szCs w:val="24"/>
              </w:rPr>
              <w:t>зберіганням</w:t>
            </w:r>
            <w:proofErr w:type="spellEnd"/>
            <w:r w:rsidRPr="00E60D93">
              <w:rPr>
                <w:color w:val="000000"/>
                <w:sz w:val="24"/>
                <w:szCs w:val="24"/>
              </w:rPr>
              <w:t xml:space="preserve"> та </w:t>
            </w:r>
            <w:proofErr w:type="spellStart"/>
            <w:r w:rsidRPr="00E60D93">
              <w:rPr>
                <w:color w:val="000000"/>
                <w:sz w:val="24"/>
                <w:szCs w:val="24"/>
              </w:rPr>
              <w:t>списанням</w:t>
            </w:r>
            <w:proofErr w:type="spellEnd"/>
            <w:r w:rsidRPr="00E60D93">
              <w:rPr>
                <w:color w:val="000000"/>
                <w:sz w:val="24"/>
                <w:szCs w:val="24"/>
              </w:rPr>
              <w:t xml:space="preserve">. </w:t>
            </w:r>
          </w:p>
          <w:p w:rsidR="00E60D93" w:rsidRPr="00E60D93" w:rsidRDefault="00E60D93" w:rsidP="00E60D93">
            <w:pPr>
              <w:pStyle w:val="a6"/>
              <w:rPr>
                <w:color w:val="000000"/>
                <w:sz w:val="24"/>
                <w:szCs w:val="24"/>
                <w:lang w:val="uk-UA"/>
              </w:rPr>
            </w:pPr>
            <w:r w:rsidRPr="00E60D93">
              <w:rPr>
                <w:color w:val="000000"/>
                <w:sz w:val="24"/>
                <w:szCs w:val="24"/>
                <w:lang w:val="uk-UA"/>
              </w:rPr>
              <w:t>7</w:t>
            </w:r>
            <w:r w:rsidRPr="00E60D93">
              <w:rPr>
                <w:color w:val="000000"/>
                <w:sz w:val="24"/>
                <w:szCs w:val="24"/>
              </w:rPr>
              <w:t>.</w:t>
            </w:r>
            <w:r w:rsidRPr="00E60D93">
              <w:rPr>
                <w:color w:val="000000"/>
                <w:sz w:val="24"/>
                <w:szCs w:val="24"/>
                <w:lang w:val="uk-UA"/>
              </w:rPr>
              <w:t xml:space="preserve"> </w:t>
            </w:r>
            <w:proofErr w:type="spellStart"/>
            <w:r w:rsidRPr="00E60D93">
              <w:rPr>
                <w:color w:val="000000"/>
                <w:sz w:val="24"/>
                <w:szCs w:val="24"/>
              </w:rPr>
              <w:t>Готує</w:t>
            </w:r>
            <w:proofErr w:type="spellEnd"/>
            <w:r w:rsidRPr="00E60D93">
              <w:rPr>
                <w:color w:val="000000"/>
                <w:sz w:val="24"/>
                <w:szCs w:val="24"/>
              </w:rPr>
              <w:t xml:space="preserve"> та </w:t>
            </w:r>
            <w:proofErr w:type="spellStart"/>
            <w:r w:rsidRPr="00E60D93">
              <w:rPr>
                <w:color w:val="000000"/>
                <w:sz w:val="24"/>
                <w:szCs w:val="24"/>
              </w:rPr>
              <w:t>подає</w:t>
            </w:r>
            <w:proofErr w:type="spellEnd"/>
            <w:r w:rsidRPr="00E60D93">
              <w:rPr>
                <w:color w:val="000000"/>
                <w:sz w:val="24"/>
                <w:szCs w:val="24"/>
              </w:rPr>
              <w:t xml:space="preserve"> </w:t>
            </w:r>
            <w:proofErr w:type="spellStart"/>
            <w:r w:rsidRPr="00E60D93">
              <w:rPr>
                <w:color w:val="000000"/>
                <w:sz w:val="24"/>
                <w:szCs w:val="24"/>
              </w:rPr>
              <w:t>бюджетні</w:t>
            </w:r>
            <w:proofErr w:type="spellEnd"/>
            <w:r w:rsidRPr="00E60D93">
              <w:rPr>
                <w:color w:val="000000"/>
                <w:sz w:val="24"/>
                <w:szCs w:val="24"/>
              </w:rPr>
              <w:t xml:space="preserve"> </w:t>
            </w:r>
            <w:proofErr w:type="spellStart"/>
            <w:r w:rsidRPr="00E60D93">
              <w:rPr>
                <w:color w:val="000000"/>
                <w:sz w:val="24"/>
                <w:szCs w:val="24"/>
              </w:rPr>
              <w:t>запити</w:t>
            </w:r>
            <w:proofErr w:type="spellEnd"/>
            <w:r w:rsidRPr="00E60D93">
              <w:rPr>
                <w:color w:val="000000"/>
                <w:sz w:val="24"/>
                <w:szCs w:val="24"/>
              </w:rPr>
              <w:t xml:space="preserve">, а </w:t>
            </w:r>
            <w:proofErr w:type="spellStart"/>
            <w:r w:rsidRPr="00E60D93">
              <w:rPr>
                <w:color w:val="000000"/>
                <w:sz w:val="24"/>
                <w:szCs w:val="24"/>
              </w:rPr>
              <w:t>також</w:t>
            </w:r>
            <w:proofErr w:type="spellEnd"/>
            <w:r w:rsidRPr="00E60D93">
              <w:rPr>
                <w:color w:val="000000"/>
                <w:sz w:val="24"/>
                <w:szCs w:val="24"/>
              </w:rPr>
              <w:t xml:space="preserve"> </w:t>
            </w:r>
            <w:proofErr w:type="spellStart"/>
            <w:r w:rsidRPr="00E60D93">
              <w:rPr>
                <w:color w:val="000000"/>
                <w:sz w:val="24"/>
                <w:szCs w:val="24"/>
              </w:rPr>
              <w:t>кошторис</w:t>
            </w:r>
            <w:proofErr w:type="spellEnd"/>
            <w:r w:rsidRPr="00E60D93">
              <w:rPr>
                <w:color w:val="000000"/>
                <w:sz w:val="24"/>
                <w:szCs w:val="24"/>
              </w:rPr>
              <w:t xml:space="preserve"> та </w:t>
            </w:r>
            <w:proofErr w:type="spellStart"/>
            <w:r w:rsidRPr="00E60D93">
              <w:rPr>
                <w:color w:val="000000"/>
                <w:sz w:val="24"/>
                <w:szCs w:val="24"/>
              </w:rPr>
              <w:t>плани</w:t>
            </w:r>
            <w:proofErr w:type="spellEnd"/>
            <w:r w:rsidRPr="00E60D93">
              <w:rPr>
                <w:color w:val="000000"/>
                <w:sz w:val="24"/>
                <w:szCs w:val="24"/>
              </w:rPr>
              <w:t xml:space="preserve"> </w:t>
            </w:r>
            <w:proofErr w:type="spellStart"/>
            <w:r w:rsidRPr="00E60D93">
              <w:rPr>
                <w:color w:val="000000"/>
                <w:sz w:val="24"/>
                <w:szCs w:val="24"/>
              </w:rPr>
              <w:t>асигнувань</w:t>
            </w:r>
            <w:proofErr w:type="spellEnd"/>
            <w:r w:rsidRPr="00E60D93">
              <w:rPr>
                <w:color w:val="000000"/>
                <w:sz w:val="24"/>
                <w:szCs w:val="24"/>
              </w:rPr>
              <w:t xml:space="preserve"> </w:t>
            </w:r>
            <w:proofErr w:type="spellStart"/>
            <w:r w:rsidRPr="00E60D93">
              <w:rPr>
                <w:color w:val="000000"/>
                <w:sz w:val="24"/>
                <w:szCs w:val="24"/>
              </w:rPr>
              <w:t>загального</w:t>
            </w:r>
            <w:proofErr w:type="spellEnd"/>
            <w:r w:rsidRPr="00E60D93">
              <w:rPr>
                <w:color w:val="000000"/>
                <w:sz w:val="24"/>
                <w:szCs w:val="24"/>
              </w:rPr>
              <w:t xml:space="preserve"> </w:t>
            </w:r>
            <w:proofErr w:type="spellStart"/>
            <w:r w:rsidRPr="00E60D93">
              <w:rPr>
                <w:color w:val="000000"/>
                <w:sz w:val="24"/>
                <w:szCs w:val="24"/>
              </w:rPr>
              <w:t>і</w:t>
            </w:r>
            <w:proofErr w:type="spellEnd"/>
            <w:r w:rsidRPr="00E60D93">
              <w:rPr>
                <w:color w:val="000000"/>
                <w:sz w:val="24"/>
                <w:szCs w:val="24"/>
              </w:rPr>
              <w:t xml:space="preserve"> </w:t>
            </w:r>
            <w:proofErr w:type="spellStart"/>
            <w:r w:rsidRPr="00E60D93">
              <w:rPr>
                <w:color w:val="000000"/>
                <w:sz w:val="24"/>
                <w:szCs w:val="24"/>
              </w:rPr>
              <w:t>спеціального</w:t>
            </w:r>
            <w:proofErr w:type="spellEnd"/>
            <w:r w:rsidRPr="00E60D93">
              <w:rPr>
                <w:color w:val="000000"/>
                <w:sz w:val="24"/>
                <w:szCs w:val="24"/>
              </w:rPr>
              <w:t xml:space="preserve"> </w:t>
            </w:r>
            <w:proofErr w:type="spellStart"/>
            <w:r w:rsidRPr="00E60D93">
              <w:rPr>
                <w:color w:val="000000"/>
                <w:sz w:val="24"/>
                <w:szCs w:val="24"/>
              </w:rPr>
              <w:t>фондів</w:t>
            </w:r>
            <w:proofErr w:type="spellEnd"/>
            <w:r w:rsidRPr="00E60D93">
              <w:rPr>
                <w:color w:val="000000"/>
                <w:sz w:val="24"/>
                <w:szCs w:val="24"/>
              </w:rPr>
              <w:t xml:space="preserve"> на </w:t>
            </w:r>
            <w:proofErr w:type="spellStart"/>
            <w:proofErr w:type="gramStart"/>
            <w:r w:rsidRPr="00E60D93">
              <w:rPr>
                <w:color w:val="000000"/>
                <w:sz w:val="24"/>
                <w:szCs w:val="24"/>
              </w:rPr>
              <w:t>р</w:t>
            </w:r>
            <w:proofErr w:type="gramEnd"/>
            <w:r w:rsidRPr="00E60D93">
              <w:rPr>
                <w:color w:val="000000"/>
                <w:sz w:val="24"/>
                <w:szCs w:val="24"/>
              </w:rPr>
              <w:t>ік</w:t>
            </w:r>
            <w:proofErr w:type="spellEnd"/>
            <w:r w:rsidRPr="00E60D93">
              <w:rPr>
                <w:color w:val="000000"/>
                <w:sz w:val="24"/>
                <w:szCs w:val="24"/>
              </w:rPr>
              <w:t xml:space="preserve"> на </w:t>
            </w:r>
            <w:proofErr w:type="spellStart"/>
            <w:r w:rsidRPr="00E60D93">
              <w:rPr>
                <w:color w:val="000000"/>
                <w:sz w:val="24"/>
                <w:szCs w:val="24"/>
              </w:rPr>
              <w:t>утримання</w:t>
            </w:r>
            <w:proofErr w:type="spellEnd"/>
            <w:r w:rsidRPr="00E60D93">
              <w:rPr>
                <w:color w:val="000000"/>
                <w:sz w:val="24"/>
                <w:szCs w:val="24"/>
              </w:rPr>
              <w:t xml:space="preserve"> </w:t>
            </w:r>
            <w:proofErr w:type="spellStart"/>
            <w:r w:rsidRPr="00E60D93">
              <w:rPr>
                <w:color w:val="000000"/>
                <w:sz w:val="24"/>
                <w:szCs w:val="24"/>
              </w:rPr>
              <w:t>служби</w:t>
            </w:r>
            <w:proofErr w:type="spellEnd"/>
            <w:r w:rsidRPr="00E60D93">
              <w:rPr>
                <w:color w:val="000000"/>
                <w:sz w:val="24"/>
                <w:szCs w:val="24"/>
              </w:rPr>
              <w:t xml:space="preserve">. </w:t>
            </w:r>
          </w:p>
          <w:p w:rsidR="00E60D93" w:rsidRPr="00E60D93" w:rsidRDefault="00E60D93" w:rsidP="00E60D93">
            <w:pPr>
              <w:pStyle w:val="a6"/>
              <w:rPr>
                <w:color w:val="000000"/>
                <w:sz w:val="24"/>
                <w:szCs w:val="24"/>
                <w:lang w:val="uk-UA"/>
              </w:rPr>
            </w:pPr>
            <w:r w:rsidRPr="00E60D93">
              <w:rPr>
                <w:color w:val="000000"/>
                <w:sz w:val="24"/>
                <w:szCs w:val="24"/>
                <w:lang w:val="uk-UA"/>
              </w:rPr>
              <w:t>8</w:t>
            </w:r>
            <w:r w:rsidRPr="00E60D93">
              <w:rPr>
                <w:color w:val="000000"/>
                <w:sz w:val="24"/>
                <w:szCs w:val="24"/>
              </w:rPr>
              <w:t>.</w:t>
            </w:r>
            <w:r w:rsidRPr="00E60D93">
              <w:rPr>
                <w:color w:val="000000"/>
                <w:sz w:val="24"/>
                <w:szCs w:val="24"/>
                <w:lang w:val="uk-UA"/>
              </w:rPr>
              <w:t xml:space="preserve"> </w:t>
            </w:r>
            <w:proofErr w:type="gramStart"/>
            <w:r w:rsidRPr="00E60D93">
              <w:rPr>
                <w:color w:val="000000"/>
                <w:sz w:val="24"/>
                <w:szCs w:val="24"/>
              </w:rPr>
              <w:t>Бере</w:t>
            </w:r>
            <w:proofErr w:type="gramEnd"/>
            <w:r w:rsidRPr="00E60D93">
              <w:rPr>
                <w:color w:val="000000"/>
                <w:sz w:val="24"/>
                <w:szCs w:val="24"/>
              </w:rPr>
              <w:t xml:space="preserve"> участь у </w:t>
            </w:r>
            <w:proofErr w:type="spellStart"/>
            <w:r w:rsidRPr="00E60D93">
              <w:rPr>
                <w:color w:val="000000"/>
                <w:sz w:val="24"/>
                <w:szCs w:val="24"/>
              </w:rPr>
              <w:t>нарадах</w:t>
            </w:r>
            <w:proofErr w:type="spellEnd"/>
            <w:r w:rsidRPr="00E60D93">
              <w:rPr>
                <w:color w:val="000000"/>
                <w:sz w:val="24"/>
                <w:szCs w:val="24"/>
              </w:rPr>
              <w:t xml:space="preserve"> </w:t>
            </w:r>
            <w:proofErr w:type="spellStart"/>
            <w:r w:rsidRPr="00E60D93">
              <w:rPr>
                <w:color w:val="000000"/>
                <w:sz w:val="24"/>
                <w:szCs w:val="24"/>
              </w:rPr>
              <w:t>з</w:t>
            </w:r>
            <w:proofErr w:type="spellEnd"/>
            <w:r w:rsidRPr="00E60D93">
              <w:rPr>
                <w:color w:val="000000"/>
                <w:sz w:val="24"/>
                <w:szCs w:val="24"/>
              </w:rPr>
              <w:t xml:space="preserve"> </w:t>
            </w:r>
            <w:proofErr w:type="spellStart"/>
            <w:r w:rsidRPr="00E60D93">
              <w:rPr>
                <w:color w:val="000000"/>
                <w:sz w:val="24"/>
                <w:szCs w:val="24"/>
              </w:rPr>
              <w:t>обговорення</w:t>
            </w:r>
            <w:proofErr w:type="spellEnd"/>
            <w:r w:rsidRPr="00E60D93">
              <w:rPr>
                <w:color w:val="000000"/>
                <w:sz w:val="24"/>
                <w:szCs w:val="24"/>
              </w:rPr>
              <w:t xml:space="preserve"> </w:t>
            </w:r>
            <w:proofErr w:type="spellStart"/>
            <w:r w:rsidRPr="00E60D93">
              <w:rPr>
                <w:color w:val="000000"/>
                <w:sz w:val="24"/>
                <w:szCs w:val="24"/>
              </w:rPr>
              <w:t>питань</w:t>
            </w:r>
            <w:proofErr w:type="spellEnd"/>
            <w:r w:rsidRPr="00E60D93">
              <w:rPr>
                <w:color w:val="000000"/>
                <w:sz w:val="24"/>
                <w:szCs w:val="24"/>
              </w:rPr>
              <w:t xml:space="preserve">, </w:t>
            </w:r>
            <w:proofErr w:type="spellStart"/>
            <w:r w:rsidRPr="00E60D93">
              <w:rPr>
                <w:color w:val="000000"/>
                <w:sz w:val="24"/>
                <w:szCs w:val="24"/>
              </w:rPr>
              <w:t>що</w:t>
            </w:r>
            <w:proofErr w:type="spellEnd"/>
            <w:r w:rsidRPr="00E60D93">
              <w:rPr>
                <w:color w:val="000000"/>
                <w:sz w:val="24"/>
                <w:szCs w:val="24"/>
              </w:rPr>
              <w:t xml:space="preserve"> </w:t>
            </w:r>
            <w:proofErr w:type="spellStart"/>
            <w:r w:rsidRPr="00E60D93">
              <w:rPr>
                <w:color w:val="000000"/>
                <w:sz w:val="24"/>
                <w:szCs w:val="24"/>
              </w:rPr>
              <w:t>належить</w:t>
            </w:r>
            <w:proofErr w:type="spellEnd"/>
            <w:r w:rsidRPr="00E60D93">
              <w:rPr>
                <w:color w:val="000000"/>
                <w:sz w:val="24"/>
                <w:szCs w:val="24"/>
              </w:rPr>
              <w:t xml:space="preserve"> до </w:t>
            </w:r>
            <w:proofErr w:type="spellStart"/>
            <w:r w:rsidRPr="00E60D93">
              <w:rPr>
                <w:color w:val="000000"/>
                <w:sz w:val="24"/>
                <w:szCs w:val="24"/>
              </w:rPr>
              <w:t>його</w:t>
            </w:r>
            <w:proofErr w:type="spellEnd"/>
            <w:r w:rsidRPr="00E60D93">
              <w:rPr>
                <w:color w:val="000000"/>
                <w:sz w:val="24"/>
                <w:szCs w:val="24"/>
              </w:rPr>
              <w:t xml:space="preserve"> </w:t>
            </w:r>
            <w:proofErr w:type="spellStart"/>
            <w:r w:rsidRPr="00E60D93">
              <w:rPr>
                <w:color w:val="000000"/>
                <w:sz w:val="24"/>
                <w:szCs w:val="24"/>
              </w:rPr>
              <w:t>компетенції</w:t>
            </w:r>
            <w:proofErr w:type="spellEnd"/>
            <w:r w:rsidRPr="00E60D93">
              <w:rPr>
                <w:color w:val="000000"/>
                <w:sz w:val="24"/>
                <w:szCs w:val="24"/>
              </w:rPr>
              <w:t xml:space="preserve">. </w:t>
            </w:r>
          </w:p>
          <w:p w:rsidR="00E60D93" w:rsidRPr="00E60D93" w:rsidRDefault="00E60D93" w:rsidP="00E60D93">
            <w:pPr>
              <w:pStyle w:val="a6"/>
              <w:rPr>
                <w:sz w:val="24"/>
                <w:szCs w:val="24"/>
                <w:lang w:val="uk-UA"/>
              </w:rPr>
            </w:pPr>
            <w:r w:rsidRPr="00E60D93">
              <w:rPr>
                <w:color w:val="000000"/>
                <w:sz w:val="24"/>
                <w:szCs w:val="24"/>
                <w:lang w:val="uk-UA"/>
              </w:rPr>
              <w:t>9</w:t>
            </w:r>
            <w:r w:rsidRPr="00E60D93">
              <w:rPr>
                <w:color w:val="000000"/>
                <w:sz w:val="24"/>
                <w:szCs w:val="24"/>
              </w:rPr>
              <w:t>.</w:t>
            </w:r>
            <w:r w:rsidRPr="00E60D93">
              <w:rPr>
                <w:color w:val="000000"/>
                <w:sz w:val="24"/>
                <w:szCs w:val="24"/>
                <w:lang w:val="uk-UA"/>
              </w:rPr>
              <w:t xml:space="preserve"> </w:t>
            </w:r>
            <w:proofErr w:type="spellStart"/>
            <w:r w:rsidRPr="00E60D93">
              <w:rPr>
                <w:color w:val="000000"/>
                <w:sz w:val="24"/>
                <w:szCs w:val="24"/>
              </w:rPr>
              <w:t>Здійснює</w:t>
            </w:r>
            <w:proofErr w:type="spellEnd"/>
            <w:r w:rsidRPr="00E60D93">
              <w:rPr>
                <w:color w:val="000000"/>
                <w:sz w:val="24"/>
                <w:szCs w:val="24"/>
              </w:rPr>
              <w:t xml:space="preserve"> </w:t>
            </w:r>
            <w:proofErr w:type="spellStart"/>
            <w:r w:rsidRPr="00E60D93">
              <w:rPr>
                <w:color w:val="000000"/>
                <w:sz w:val="24"/>
                <w:szCs w:val="24"/>
              </w:rPr>
              <w:t>розрахунки</w:t>
            </w:r>
            <w:proofErr w:type="spellEnd"/>
            <w:r w:rsidRPr="00E60D93">
              <w:rPr>
                <w:color w:val="000000"/>
                <w:sz w:val="24"/>
                <w:szCs w:val="24"/>
              </w:rPr>
              <w:t xml:space="preserve"> </w:t>
            </w:r>
            <w:proofErr w:type="spellStart"/>
            <w:r w:rsidRPr="00E60D93">
              <w:rPr>
                <w:color w:val="000000"/>
                <w:sz w:val="24"/>
                <w:szCs w:val="24"/>
              </w:rPr>
              <w:t>з</w:t>
            </w:r>
            <w:proofErr w:type="spellEnd"/>
            <w:r w:rsidRPr="00E60D93">
              <w:rPr>
                <w:color w:val="000000"/>
                <w:sz w:val="24"/>
                <w:szCs w:val="24"/>
              </w:rPr>
              <w:t xml:space="preserve"> </w:t>
            </w:r>
            <w:proofErr w:type="spellStart"/>
            <w:proofErr w:type="gramStart"/>
            <w:r w:rsidRPr="00E60D93">
              <w:rPr>
                <w:color w:val="000000"/>
                <w:sz w:val="24"/>
                <w:szCs w:val="24"/>
              </w:rPr>
              <w:t>п</w:t>
            </w:r>
            <w:proofErr w:type="gramEnd"/>
            <w:r w:rsidRPr="00E60D93">
              <w:rPr>
                <w:color w:val="000000"/>
                <w:sz w:val="24"/>
                <w:szCs w:val="24"/>
              </w:rPr>
              <w:t>ідприємствами</w:t>
            </w:r>
            <w:proofErr w:type="spellEnd"/>
            <w:r w:rsidRPr="00E60D93">
              <w:rPr>
                <w:color w:val="000000"/>
                <w:sz w:val="24"/>
                <w:szCs w:val="24"/>
              </w:rPr>
              <w:t xml:space="preserve">, </w:t>
            </w:r>
            <w:proofErr w:type="spellStart"/>
            <w:r w:rsidRPr="00E60D93">
              <w:rPr>
                <w:color w:val="000000"/>
                <w:sz w:val="24"/>
                <w:szCs w:val="24"/>
              </w:rPr>
              <w:t>організаціями</w:t>
            </w:r>
            <w:proofErr w:type="spellEnd"/>
            <w:r w:rsidRPr="00E60D93">
              <w:rPr>
                <w:color w:val="000000"/>
                <w:sz w:val="24"/>
                <w:szCs w:val="24"/>
              </w:rPr>
              <w:t xml:space="preserve"> та </w:t>
            </w:r>
            <w:proofErr w:type="spellStart"/>
            <w:r w:rsidRPr="00E60D93">
              <w:rPr>
                <w:color w:val="000000"/>
                <w:sz w:val="24"/>
                <w:szCs w:val="24"/>
              </w:rPr>
              <w:t>установами</w:t>
            </w:r>
            <w:proofErr w:type="spellEnd"/>
            <w:r w:rsidRPr="00E60D93">
              <w:rPr>
                <w:color w:val="000000"/>
                <w:sz w:val="24"/>
                <w:szCs w:val="24"/>
              </w:rPr>
              <w:t xml:space="preserve"> на </w:t>
            </w:r>
            <w:proofErr w:type="spellStart"/>
            <w:r w:rsidRPr="00E60D93">
              <w:rPr>
                <w:color w:val="000000"/>
                <w:sz w:val="24"/>
                <w:szCs w:val="24"/>
              </w:rPr>
              <w:t>підставі</w:t>
            </w:r>
            <w:proofErr w:type="spellEnd"/>
            <w:r w:rsidRPr="00E60D93">
              <w:rPr>
                <w:color w:val="000000"/>
                <w:sz w:val="24"/>
                <w:szCs w:val="24"/>
              </w:rPr>
              <w:t xml:space="preserve"> </w:t>
            </w:r>
            <w:proofErr w:type="spellStart"/>
            <w:r w:rsidRPr="00E60D93">
              <w:rPr>
                <w:color w:val="000000"/>
                <w:sz w:val="24"/>
                <w:szCs w:val="24"/>
              </w:rPr>
              <w:t>укладених</w:t>
            </w:r>
            <w:proofErr w:type="spellEnd"/>
            <w:r w:rsidRPr="00E60D93">
              <w:rPr>
                <w:color w:val="000000"/>
                <w:sz w:val="24"/>
                <w:szCs w:val="24"/>
              </w:rPr>
              <w:t xml:space="preserve"> </w:t>
            </w:r>
            <w:proofErr w:type="spellStart"/>
            <w:r w:rsidRPr="00E60D93">
              <w:rPr>
                <w:color w:val="000000"/>
                <w:sz w:val="24"/>
                <w:szCs w:val="24"/>
              </w:rPr>
              <w:t>угод</w:t>
            </w:r>
            <w:proofErr w:type="spellEnd"/>
            <w:r w:rsidRPr="00E60D93">
              <w:rPr>
                <w:color w:val="000000"/>
                <w:sz w:val="24"/>
                <w:szCs w:val="24"/>
              </w:rPr>
              <w:t xml:space="preserve"> </w:t>
            </w:r>
            <w:proofErr w:type="spellStart"/>
            <w:r w:rsidRPr="00E60D93">
              <w:rPr>
                <w:color w:val="000000"/>
                <w:sz w:val="24"/>
                <w:szCs w:val="24"/>
              </w:rPr>
              <w:t>з</w:t>
            </w:r>
            <w:proofErr w:type="spellEnd"/>
            <w:r w:rsidRPr="00E60D93">
              <w:rPr>
                <w:color w:val="000000"/>
                <w:sz w:val="24"/>
                <w:szCs w:val="24"/>
              </w:rPr>
              <w:t xml:space="preserve"> </w:t>
            </w:r>
            <w:proofErr w:type="spellStart"/>
            <w:r w:rsidRPr="00E60D93">
              <w:rPr>
                <w:color w:val="000000"/>
                <w:sz w:val="24"/>
                <w:szCs w:val="24"/>
              </w:rPr>
              <w:t>обслуговування</w:t>
            </w:r>
            <w:proofErr w:type="spellEnd"/>
            <w:r w:rsidRPr="00E60D93">
              <w:rPr>
                <w:color w:val="000000"/>
                <w:sz w:val="24"/>
                <w:szCs w:val="24"/>
              </w:rPr>
              <w:t xml:space="preserve"> </w:t>
            </w:r>
            <w:proofErr w:type="spellStart"/>
            <w:r w:rsidRPr="00E60D93">
              <w:rPr>
                <w:color w:val="000000"/>
                <w:sz w:val="24"/>
                <w:szCs w:val="24"/>
              </w:rPr>
              <w:t>служби</w:t>
            </w:r>
            <w:proofErr w:type="spellEnd"/>
            <w:r w:rsidRPr="00E60D93">
              <w:rPr>
                <w:color w:val="000000"/>
                <w:sz w:val="24"/>
                <w:szCs w:val="24"/>
              </w:rPr>
              <w:t xml:space="preserve">. </w:t>
            </w:r>
          </w:p>
          <w:p w:rsidR="00E60D93" w:rsidRPr="00E60D93" w:rsidRDefault="00E60D93" w:rsidP="00E60D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4"/>
                <w:szCs w:val="24"/>
              </w:rPr>
            </w:pPr>
            <w:r w:rsidRPr="00E60D93">
              <w:rPr>
                <w:sz w:val="24"/>
                <w:szCs w:val="24"/>
              </w:rPr>
              <w:t xml:space="preserve">10. Відповідає  за проведення моніторингу виплат соціальної допомоги на дітей – сиріт та дітей, позбавлених батьківського піклування, які  виховуються в прийомних сім'ях грошового забезпечення прийомним батькам. </w:t>
            </w:r>
          </w:p>
          <w:p w:rsidR="00E60D93" w:rsidRPr="00E60D93" w:rsidRDefault="00E60D93" w:rsidP="00E60D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4"/>
                <w:szCs w:val="24"/>
              </w:rPr>
            </w:pPr>
            <w:r w:rsidRPr="00E60D93">
              <w:rPr>
                <w:sz w:val="24"/>
                <w:szCs w:val="24"/>
              </w:rPr>
              <w:t>11. Здійснює обробку персональних даних працівників підприємства у базі заробітна плата в частині – розрахункових відомостей працівників, листків тимчасової непрацездатності, копій звітів форми 1-ДФ , щодо сум нарахованого єдиного соціального внеску, інших звітів що містять персоніфіковані дані працівників</w:t>
            </w:r>
          </w:p>
          <w:p w:rsidR="00E60D93" w:rsidRPr="00E60D93" w:rsidRDefault="00E60D93" w:rsidP="00E60D93">
            <w:pPr>
              <w:pStyle w:val="HTML"/>
              <w:jc w:val="both"/>
              <w:rPr>
                <w:rFonts w:ascii="Times New Roman" w:hAnsi="Times New Roman" w:cs="Times New Roman"/>
                <w:sz w:val="24"/>
                <w:szCs w:val="24"/>
              </w:rPr>
            </w:pPr>
            <w:r w:rsidRPr="00E60D93">
              <w:rPr>
                <w:rFonts w:ascii="Times New Roman" w:hAnsi="Times New Roman" w:cs="Times New Roman"/>
                <w:sz w:val="24"/>
                <w:szCs w:val="24"/>
              </w:rPr>
              <w:t>12. Забезпечує реалізацію державної політики з питань кадрової роботи та державної  служби у службі.</w:t>
            </w:r>
          </w:p>
          <w:p w:rsidR="00E60D93" w:rsidRPr="00E60D93" w:rsidRDefault="00E60D93" w:rsidP="00E60D93">
            <w:pPr>
              <w:pStyle w:val="HTML"/>
              <w:jc w:val="both"/>
              <w:rPr>
                <w:rFonts w:ascii="Times New Roman" w:hAnsi="Times New Roman" w:cs="Times New Roman"/>
                <w:sz w:val="24"/>
                <w:szCs w:val="24"/>
              </w:rPr>
            </w:pPr>
            <w:r w:rsidRPr="00E60D93">
              <w:rPr>
                <w:rFonts w:ascii="Times New Roman" w:hAnsi="Times New Roman" w:cs="Times New Roman"/>
                <w:sz w:val="24"/>
                <w:szCs w:val="24"/>
              </w:rPr>
              <w:t>13. Веде  встановлену  звітно-облікову   документацію,   готує державну статистичну звітність з кадрових питань, аналізує якісний склад державних службовців.</w:t>
            </w:r>
          </w:p>
          <w:p w:rsidR="00E60D93" w:rsidRPr="00E60D93" w:rsidRDefault="00E60D93" w:rsidP="00E60D93">
            <w:pPr>
              <w:pStyle w:val="HTML"/>
              <w:jc w:val="both"/>
              <w:rPr>
                <w:rFonts w:ascii="Times New Roman" w:hAnsi="Times New Roman" w:cs="Times New Roman"/>
                <w:sz w:val="24"/>
                <w:szCs w:val="24"/>
              </w:rPr>
            </w:pPr>
            <w:r w:rsidRPr="00E60D93">
              <w:rPr>
                <w:rFonts w:ascii="Times New Roman" w:hAnsi="Times New Roman" w:cs="Times New Roman"/>
                <w:sz w:val="24"/>
                <w:szCs w:val="24"/>
              </w:rPr>
              <w:t xml:space="preserve">14. Вивчає ділові  якості  осіб,  які претендують на зайняття вакантних посад служби,     попереджує   їх   про   встановлені законодавством  обмеження,  пов'язані  з  прийняттям  на  державну </w:t>
            </w:r>
            <w:r w:rsidRPr="00E60D93">
              <w:rPr>
                <w:rFonts w:ascii="Times New Roman" w:hAnsi="Times New Roman" w:cs="Times New Roman"/>
                <w:sz w:val="24"/>
                <w:szCs w:val="24"/>
              </w:rPr>
              <w:lastRenderedPageBreak/>
              <w:t xml:space="preserve">службу  та проходженням державної служби, ознайомлює із Загальними правилами   поведінки  державного  службовця.  </w:t>
            </w:r>
          </w:p>
          <w:p w:rsidR="00E60D93" w:rsidRPr="00E60D93" w:rsidRDefault="00E60D93" w:rsidP="00E60D93">
            <w:pPr>
              <w:pStyle w:val="HTML"/>
              <w:jc w:val="both"/>
              <w:rPr>
                <w:rFonts w:ascii="Times New Roman" w:hAnsi="Times New Roman" w:cs="Times New Roman"/>
                <w:sz w:val="24"/>
                <w:szCs w:val="24"/>
              </w:rPr>
            </w:pPr>
            <w:r w:rsidRPr="00E60D93">
              <w:rPr>
                <w:rFonts w:ascii="Times New Roman" w:hAnsi="Times New Roman" w:cs="Times New Roman"/>
                <w:sz w:val="24"/>
                <w:szCs w:val="24"/>
              </w:rPr>
              <w:t>15. Приймає  від  претендентів  на посади державних службовців відповідні документи та подає їх на  розгляд  конкурсної  комісії, здійснює інші заходи щодо організації конкурсного відбору.</w:t>
            </w:r>
          </w:p>
          <w:p w:rsidR="00E60D93" w:rsidRPr="00E60D93" w:rsidRDefault="00E60D93" w:rsidP="00E60D93">
            <w:pPr>
              <w:pStyle w:val="HTML"/>
              <w:jc w:val="both"/>
              <w:rPr>
                <w:rFonts w:ascii="Times New Roman" w:hAnsi="Times New Roman" w:cs="Times New Roman"/>
                <w:sz w:val="24"/>
                <w:szCs w:val="24"/>
              </w:rPr>
            </w:pPr>
            <w:r w:rsidRPr="00E60D93">
              <w:rPr>
                <w:rFonts w:ascii="Times New Roman" w:hAnsi="Times New Roman" w:cs="Times New Roman"/>
                <w:sz w:val="24"/>
                <w:szCs w:val="24"/>
              </w:rPr>
              <w:t>16. Розглядає та  вносить  начальнику  служби  пропозиції  щодо проведення  стажування  кадрів  на  посадах  державних службовців, готує документи для  організації стажування, здійснює контроль за його проведенням.</w:t>
            </w:r>
          </w:p>
          <w:p w:rsidR="00E60D93" w:rsidRPr="00E60D93" w:rsidRDefault="00E60D93" w:rsidP="00E60D93">
            <w:pPr>
              <w:pStyle w:val="HTML"/>
              <w:jc w:val="both"/>
              <w:rPr>
                <w:rFonts w:ascii="Times New Roman" w:hAnsi="Times New Roman" w:cs="Times New Roman"/>
                <w:sz w:val="24"/>
                <w:szCs w:val="24"/>
              </w:rPr>
            </w:pPr>
            <w:r w:rsidRPr="00E60D93">
              <w:rPr>
                <w:rFonts w:ascii="Times New Roman" w:hAnsi="Times New Roman" w:cs="Times New Roman"/>
                <w:sz w:val="24"/>
                <w:szCs w:val="24"/>
              </w:rPr>
              <w:t>17. Готує матеріали про призначення на посади та звільнення з посад   працівників   служби.</w:t>
            </w:r>
          </w:p>
          <w:p w:rsidR="00E60D93" w:rsidRPr="00E60D93" w:rsidRDefault="00E60D93" w:rsidP="00E60D93">
            <w:pPr>
              <w:pStyle w:val="HTML"/>
              <w:jc w:val="both"/>
              <w:rPr>
                <w:rFonts w:ascii="Times New Roman" w:hAnsi="Times New Roman" w:cs="Times New Roman"/>
                <w:sz w:val="24"/>
                <w:szCs w:val="24"/>
              </w:rPr>
            </w:pPr>
            <w:r w:rsidRPr="00E60D93">
              <w:rPr>
                <w:rFonts w:ascii="Times New Roman" w:hAnsi="Times New Roman" w:cs="Times New Roman"/>
                <w:sz w:val="24"/>
                <w:szCs w:val="24"/>
              </w:rPr>
              <w:t>18. Оформляє  документи  про  прийняття Присяги та присвоєння рангів державним службовцям,  вносить про це  записи  до  трудових книжок.</w:t>
            </w:r>
          </w:p>
          <w:p w:rsidR="00E60D93" w:rsidRPr="00E60D93" w:rsidRDefault="00E60D93" w:rsidP="00E60D93">
            <w:pPr>
              <w:pStyle w:val="HTML"/>
              <w:jc w:val="both"/>
              <w:rPr>
                <w:rFonts w:ascii="Times New Roman" w:hAnsi="Times New Roman" w:cs="Times New Roman"/>
                <w:sz w:val="24"/>
                <w:szCs w:val="24"/>
              </w:rPr>
            </w:pPr>
            <w:r w:rsidRPr="00E60D93">
              <w:rPr>
                <w:rFonts w:ascii="Times New Roman" w:hAnsi="Times New Roman" w:cs="Times New Roman"/>
                <w:sz w:val="24"/>
                <w:szCs w:val="24"/>
              </w:rPr>
              <w:t>19. Обчислює  стаж  роботи  та  державної  служби,   здійснює контроль  за  встановленням  надбавок за вислугу років та наданням відпусток  відповідної  тривалості,   складає   графіки   щорічних відпусток працівників служби.</w:t>
            </w:r>
          </w:p>
          <w:p w:rsidR="00E60D93" w:rsidRPr="00E60D93" w:rsidRDefault="00E60D93" w:rsidP="00E60D93">
            <w:pPr>
              <w:pStyle w:val="HTML"/>
              <w:jc w:val="both"/>
              <w:rPr>
                <w:rFonts w:ascii="Times New Roman" w:hAnsi="Times New Roman" w:cs="Times New Roman"/>
                <w:sz w:val="24"/>
                <w:szCs w:val="24"/>
              </w:rPr>
            </w:pPr>
            <w:r w:rsidRPr="00E60D93">
              <w:rPr>
                <w:rFonts w:ascii="Times New Roman" w:hAnsi="Times New Roman" w:cs="Times New Roman"/>
                <w:sz w:val="24"/>
                <w:szCs w:val="24"/>
              </w:rPr>
              <w:t>20. Здійснює роботу,  пов'язану  із  заповненням,  обліком  і зберіганням  трудових  книжок  та особових справ  працівників.</w:t>
            </w:r>
          </w:p>
          <w:p w:rsidR="00E60D93" w:rsidRPr="00E60D93" w:rsidRDefault="00E60D93" w:rsidP="00E60D93">
            <w:pPr>
              <w:pStyle w:val="HTML"/>
              <w:jc w:val="both"/>
              <w:rPr>
                <w:rFonts w:ascii="Times New Roman" w:hAnsi="Times New Roman" w:cs="Times New Roman"/>
                <w:sz w:val="24"/>
                <w:szCs w:val="24"/>
              </w:rPr>
            </w:pPr>
            <w:r w:rsidRPr="00E60D93">
              <w:rPr>
                <w:rFonts w:ascii="Times New Roman" w:hAnsi="Times New Roman" w:cs="Times New Roman"/>
                <w:sz w:val="24"/>
                <w:szCs w:val="24"/>
              </w:rPr>
              <w:t>21. Оформляє  довідки з місця роботи  працівника,  проводить   оформлення   листків   тимчасової  непрацездатності.</w:t>
            </w:r>
          </w:p>
          <w:p w:rsidR="00E60D93" w:rsidRPr="00E60D93" w:rsidRDefault="00E60D93" w:rsidP="00E60D93">
            <w:pPr>
              <w:pStyle w:val="HTML"/>
              <w:jc w:val="both"/>
              <w:rPr>
                <w:rFonts w:ascii="Times New Roman" w:hAnsi="Times New Roman" w:cs="Times New Roman"/>
                <w:sz w:val="24"/>
                <w:szCs w:val="24"/>
              </w:rPr>
            </w:pPr>
            <w:r w:rsidRPr="00E60D93">
              <w:rPr>
                <w:rFonts w:ascii="Times New Roman" w:hAnsi="Times New Roman" w:cs="Times New Roman"/>
                <w:sz w:val="24"/>
                <w:szCs w:val="24"/>
              </w:rPr>
              <w:t xml:space="preserve">22. У межах  своєї  компетенції  бере  участь  у  розробленні  структури   служби та штатного розпису. </w:t>
            </w:r>
          </w:p>
          <w:p w:rsidR="00E60D93" w:rsidRPr="00E60D93" w:rsidRDefault="00E60D93" w:rsidP="00E60D93">
            <w:pPr>
              <w:pStyle w:val="HTML"/>
              <w:jc w:val="both"/>
              <w:rPr>
                <w:rFonts w:ascii="Times New Roman" w:hAnsi="Times New Roman" w:cs="Times New Roman"/>
                <w:sz w:val="24"/>
                <w:szCs w:val="24"/>
              </w:rPr>
            </w:pPr>
            <w:r w:rsidRPr="00E60D93">
              <w:rPr>
                <w:rFonts w:ascii="Times New Roman" w:hAnsi="Times New Roman" w:cs="Times New Roman"/>
                <w:sz w:val="24"/>
                <w:szCs w:val="24"/>
              </w:rPr>
              <w:t>23. Здійснює  організаційне  забезпечення  і  бере  участь у роботі   атестаційної   комісії   та  проведенні  щорічної  оцінки виконання  державними  службовцями  покладених  на  них  завдань і обов'язків.</w:t>
            </w:r>
          </w:p>
          <w:p w:rsidR="00E60D93" w:rsidRPr="00E60D93" w:rsidRDefault="00E60D93" w:rsidP="00E60D93">
            <w:pPr>
              <w:pStyle w:val="HTML"/>
              <w:jc w:val="both"/>
              <w:rPr>
                <w:rFonts w:ascii="Times New Roman" w:hAnsi="Times New Roman" w:cs="Times New Roman"/>
                <w:sz w:val="24"/>
                <w:szCs w:val="24"/>
              </w:rPr>
            </w:pPr>
            <w:r w:rsidRPr="00E60D93">
              <w:rPr>
                <w:rFonts w:ascii="Times New Roman" w:hAnsi="Times New Roman" w:cs="Times New Roman"/>
                <w:sz w:val="24"/>
                <w:szCs w:val="24"/>
              </w:rPr>
              <w:t>24. Забезпечує  підготовку,  перепідготовку   та   підвищення кваліфікації   кадрів служби.</w:t>
            </w:r>
          </w:p>
          <w:p w:rsidR="00E60D93" w:rsidRPr="00594971" w:rsidRDefault="00E60D93" w:rsidP="00594971">
            <w:pPr>
              <w:pStyle w:val="HTML"/>
              <w:jc w:val="both"/>
              <w:rPr>
                <w:rFonts w:ascii="Times New Roman" w:hAnsi="Times New Roman" w:cs="Times New Roman"/>
                <w:sz w:val="28"/>
                <w:szCs w:val="28"/>
              </w:rPr>
            </w:pPr>
            <w:r>
              <w:rPr>
                <w:rFonts w:ascii="Times New Roman" w:hAnsi="Times New Roman" w:cs="Times New Roman"/>
                <w:sz w:val="24"/>
                <w:szCs w:val="24"/>
              </w:rPr>
              <w:t>2</w:t>
            </w:r>
            <w:r w:rsidRPr="00E60D93">
              <w:rPr>
                <w:rFonts w:ascii="Times New Roman" w:hAnsi="Times New Roman" w:cs="Times New Roman"/>
                <w:sz w:val="24"/>
                <w:szCs w:val="24"/>
              </w:rPr>
              <w:t>5. Здійснює   організаційні   заходи   щодо    своєчасного щорічного  подання  державними  службовцями відомостей про доходи, зобов'язання фінансового характеру та належне  їм  майно,  в  тому числі  і за кордоном, щодо себе і членів своєї сім'ї (декларування доходів).</w:t>
            </w:r>
            <w:r>
              <w:rPr>
                <w:rFonts w:ascii="Times New Roman" w:hAnsi="Times New Roman" w:cs="Times New Roman"/>
                <w:sz w:val="28"/>
                <w:szCs w:val="28"/>
              </w:rPr>
              <w:t xml:space="preserve">  </w:t>
            </w:r>
          </w:p>
        </w:tc>
      </w:tr>
      <w:tr w:rsidR="00E60D93" w:rsidRPr="00465A68" w:rsidTr="00840A99">
        <w:tc>
          <w:tcPr>
            <w:tcW w:w="2696" w:type="dxa"/>
            <w:gridSpan w:val="2"/>
            <w:tcBorders>
              <w:top w:val="single" w:sz="4" w:space="0" w:color="auto"/>
              <w:left w:val="single" w:sz="4" w:space="0" w:color="auto"/>
              <w:bottom w:val="single" w:sz="4" w:space="0" w:color="auto"/>
              <w:right w:val="single" w:sz="4" w:space="0" w:color="auto"/>
            </w:tcBorders>
          </w:tcPr>
          <w:p w:rsidR="00E60D93" w:rsidRPr="00465A68" w:rsidRDefault="00E60D93" w:rsidP="00840A99">
            <w:pPr>
              <w:jc w:val="left"/>
              <w:rPr>
                <w:sz w:val="24"/>
                <w:szCs w:val="24"/>
              </w:rPr>
            </w:pPr>
            <w:r w:rsidRPr="00465A68">
              <w:rPr>
                <w:sz w:val="24"/>
                <w:szCs w:val="24"/>
              </w:rPr>
              <w:lastRenderedPageBreak/>
              <w:t>Умови оплати праці</w:t>
            </w:r>
          </w:p>
        </w:tc>
        <w:tc>
          <w:tcPr>
            <w:tcW w:w="7231" w:type="dxa"/>
            <w:tcBorders>
              <w:top w:val="single" w:sz="4" w:space="0" w:color="auto"/>
              <w:left w:val="single" w:sz="4" w:space="0" w:color="auto"/>
              <w:bottom w:val="single" w:sz="4" w:space="0" w:color="auto"/>
              <w:right w:val="single" w:sz="4" w:space="0" w:color="auto"/>
            </w:tcBorders>
          </w:tcPr>
          <w:p w:rsidR="00E60D93" w:rsidRPr="00465A68" w:rsidRDefault="00E60D93" w:rsidP="00840A99">
            <w:pPr>
              <w:pStyle w:val="a3"/>
              <w:spacing w:before="0"/>
              <w:ind w:firstLine="0"/>
              <w:jc w:val="both"/>
              <w:rPr>
                <w:rFonts w:ascii="Times New Roman" w:hAnsi="Times New Roman"/>
                <w:sz w:val="24"/>
                <w:szCs w:val="24"/>
              </w:rPr>
            </w:pPr>
            <w:r w:rsidRPr="00465A68">
              <w:rPr>
                <w:rFonts w:ascii="Times New Roman" w:hAnsi="Times New Roman"/>
                <w:sz w:val="24"/>
                <w:szCs w:val="24"/>
              </w:rPr>
              <w:t>1) Посадовий оклад - 5300,00 гривень</w:t>
            </w:r>
          </w:p>
          <w:p w:rsidR="00E60D93" w:rsidRPr="00465A68" w:rsidRDefault="00E60D93" w:rsidP="00CF60F2">
            <w:pPr>
              <w:pStyle w:val="a3"/>
              <w:spacing w:before="0"/>
              <w:ind w:firstLine="0"/>
              <w:jc w:val="both"/>
              <w:rPr>
                <w:rFonts w:ascii="Times New Roman" w:hAnsi="Times New Roman"/>
                <w:sz w:val="24"/>
                <w:szCs w:val="24"/>
              </w:rPr>
            </w:pPr>
            <w:r w:rsidRPr="00465A68">
              <w:rPr>
                <w:rFonts w:ascii="Times New Roman" w:hAnsi="Times New Roman"/>
                <w:sz w:val="24"/>
                <w:szCs w:val="24"/>
              </w:rPr>
              <w:t>2) Розміри надбавки до посадового окладу за ранг державного службовця, додаткових стимулюючих виплат (надбавки за інтенсивність праці та за виконання особливо важливої роботи) визначаються та встановлюються відповідно до Закону України «Про державну службу», постанови Кабінету Міністрів України</w:t>
            </w:r>
            <w:r w:rsidR="00CF60F2">
              <w:rPr>
                <w:rFonts w:ascii="Times New Roman" w:hAnsi="Times New Roman"/>
                <w:sz w:val="24"/>
                <w:szCs w:val="24"/>
              </w:rPr>
              <w:t xml:space="preserve"> </w:t>
            </w:r>
            <w:r w:rsidRPr="00465A68">
              <w:rPr>
                <w:rFonts w:ascii="Times New Roman" w:hAnsi="Times New Roman"/>
                <w:sz w:val="24"/>
                <w:szCs w:val="24"/>
              </w:rPr>
              <w:t>від 18.01.2017 № 15</w:t>
            </w:r>
            <w:r w:rsidR="00712C07">
              <w:rPr>
                <w:rFonts w:ascii="Times New Roman" w:hAnsi="Times New Roman"/>
                <w:sz w:val="24"/>
                <w:szCs w:val="24"/>
              </w:rPr>
              <w:t xml:space="preserve"> </w:t>
            </w:r>
            <w:r w:rsidRPr="00465A68">
              <w:rPr>
                <w:rFonts w:ascii="Times New Roman" w:hAnsi="Times New Roman"/>
                <w:sz w:val="24"/>
                <w:szCs w:val="24"/>
              </w:rPr>
              <w:t>«Питання оплати праці працівників державних органів» (із змінами)</w:t>
            </w:r>
          </w:p>
          <w:p w:rsidR="00E60D93" w:rsidRPr="00465A68" w:rsidRDefault="00E60D93" w:rsidP="00840A99">
            <w:pPr>
              <w:rPr>
                <w:sz w:val="24"/>
                <w:szCs w:val="24"/>
              </w:rPr>
            </w:pPr>
            <w:r w:rsidRPr="00465A68">
              <w:rPr>
                <w:sz w:val="24"/>
                <w:szCs w:val="24"/>
              </w:rPr>
              <w:t>3) Преміювання відповідно до чинного законодавства</w:t>
            </w:r>
          </w:p>
        </w:tc>
      </w:tr>
      <w:tr w:rsidR="00E60D93" w:rsidRPr="00465A68" w:rsidTr="00840A99">
        <w:trPr>
          <w:trHeight w:val="1487"/>
        </w:trPr>
        <w:tc>
          <w:tcPr>
            <w:tcW w:w="2696" w:type="dxa"/>
            <w:gridSpan w:val="2"/>
            <w:tcBorders>
              <w:top w:val="single" w:sz="4" w:space="0" w:color="auto"/>
              <w:left w:val="single" w:sz="4" w:space="0" w:color="auto"/>
              <w:bottom w:val="single" w:sz="4" w:space="0" w:color="auto"/>
              <w:right w:val="single" w:sz="4" w:space="0" w:color="auto"/>
            </w:tcBorders>
          </w:tcPr>
          <w:p w:rsidR="00E60D93" w:rsidRPr="00465A68" w:rsidRDefault="00E60D93" w:rsidP="00840A99">
            <w:pPr>
              <w:jc w:val="left"/>
              <w:rPr>
                <w:sz w:val="24"/>
                <w:szCs w:val="24"/>
              </w:rPr>
            </w:pPr>
            <w:r w:rsidRPr="00465A68">
              <w:rPr>
                <w:sz w:val="24"/>
                <w:szCs w:val="24"/>
              </w:rPr>
              <w:t>Інформація про строковість чи безстроковість призначення на посаду</w:t>
            </w:r>
          </w:p>
        </w:tc>
        <w:tc>
          <w:tcPr>
            <w:tcW w:w="7231" w:type="dxa"/>
            <w:tcBorders>
              <w:top w:val="single" w:sz="4" w:space="0" w:color="auto"/>
              <w:left w:val="single" w:sz="4" w:space="0" w:color="auto"/>
              <w:bottom w:val="single" w:sz="4" w:space="0" w:color="auto"/>
              <w:right w:val="single" w:sz="4" w:space="0" w:color="auto"/>
            </w:tcBorders>
          </w:tcPr>
          <w:p w:rsidR="00CF60F2" w:rsidRPr="00CF60F2" w:rsidRDefault="00CF60F2" w:rsidP="00CF60F2">
            <w:pPr>
              <w:rPr>
                <w:color w:val="000000"/>
                <w:sz w:val="24"/>
                <w:szCs w:val="24"/>
              </w:rPr>
            </w:pPr>
            <w:r w:rsidRPr="00CF60F2">
              <w:rPr>
                <w:color w:val="000000"/>
                <w:sz w:val="24"/>
                <w:szCs w:val="24"/>
              </w:rPr>
              <w:t>Безстроково</w:t>
            </w:r>
          </w:p>
          <w:p w:rsidR="00CF60F2" w:rsidRPr="00465A68" w:rsidRDefault="00CF60F2" w:rsidP="00CF60F2">
            <w:pPr>
              <w:rPr>
                <w:sz w:val="24"/>
                <w:szCs w:val="24"/>
              </w:rPr>
            </w:pPr>
            <w:r w:rsidRPr="00CF60F2">
              <w:rPr>
                <w:sz w:val="24"/>
                <w:szCs w:val="24"/>
              </w:rPr>
              <w:t>(для особи, яка досягла 65-річного  віку, строк призначення встановлюється відповідно до пункту 4 частини другої статті 34 Закону України «Про державну службу»</w:t>
            </w:r>
            <w:r>
              <w:rPr>
                <w:sz w:val="24"/>
                <w:szCs w:val="24"/>
              </w:rPr>
              <w:t>)</w:t>
            </w:r>
          </w:p>
        </w:tc>
      </w:tr>
      <w:tr w:rsidR="00E60D93" w:rsidRPr="00465A68" w:rsidTr="00840A99">
        <w:tc>
          <w:tcPr>
            <w:tcW w:w="2696" w:type="dxa"/>
            <w:gridSpan w:val="2"/>
            <w:tcBorders>
              <w:top w:val="single" w:sz="4" w:space="0" w:color="auto"/>
              <w:left w:val="single" w:sz="4" w:space="0" w:color="auto"/>
              <w:bottom w:val="single" w:sz="4" w:space="0" w:color="auto"/>
              <w:right w:val="single" w:sz="4" w:space="0" w:color="auto"/>
            </w:tcBorders>
          </w:tcPr>
          <w:p w:rsidR="00E60D93" w:rsidRPr="00465A68" w:rsidRDefault="00E60D93" w:rsidP="00840A99">
            <w:pPr>
              <w:jc w:val="left"/>
              <w:rPr>
                <w:sz w:val="24"/>
                <w:szCs w:val="24"/>
              </w:rPr>
            </w:pPr>
            <w:r w:rsidRPr="00465A68">
              <w:rPr>
                <w:sz w:val="24"/>
                <w:szCs w:val="24"/>
              </w:rPr>
              <w:t>Перелік інформації, необхідної для участі в конкурсі, та строки її подання</w:t>
            </w:r>
          </w:p>
        </w:tc>
        <w:tc>
          <w:tcPr>
            <w:tcW w:w="7231" w:type="dxa"/>
            <w:tcBorders>
              <w:top w:val="single" w:sz="4" w:space="0" w:color="auto"/>
              <w:left w:val="single" w:sz="4" w:space="0" w:color="auto"/>
              <w:bottom w:val="single" w:sz="4" w:space="0" w:color="auto"/>
              <w:right w:val="single" w:sz="4" w:space="0" w:color="auto"/>
            </w:tcBorders>
          </w:tcPr>
          <w:p w:rsidR="00E60D93" w:rsidRPr="00465A68" w:rsidRDefault="00E60D93" w:rsidP="00840A99">
            <w:pPr>
              <w:rPr>
                <w:sz w:val="24"/>
                <w:szCs w:val="24"/>
              </w:rPr>
            </w:pPr>
            <w:r w:rsidRPr="00465A68">
              <w:rPr>
                <w:sz w:val="24"/>
                <w:szCs w:val="24"/>
              </w:rPr>
              <w:t>1. Заява про участь у конкурсі із зазначенням основних мотивів щодо зайняття посади за формою згідно з додатком 2 до Порядку проведення конкурсу на зайняття посад державної служби, затвердженого постановою Кабінету Міністрів України                               від 25.03.2016 № 246 (зі змінами);</w:t>
            </w:r>
          </w:p>
          <w:p w:rsidR="00E60D93" w:rsidRPr="00465A68" w:rsidRDefault="00E60D93" w:rsidP="00840A99">
            <w:pPr>
              <w:rPr>
                <w:sz w:val="24"/>
                <w:szCs w:val="24"/>
              </w:rPr>
            </w:pPr>
            <w:r w:rsidRPr="00465A68">
              <w:rPr>
                <w:sz w:val="24"/>
                <w:szCs w:val="24"/>
              </w:rPr>
              <w:lastRenderedPageBreak/>
              <w:t>2. Резюме за формою згідно з додатком 2</w:t>
            </w:r>
            <w:r w:rsidRPr="00465A68">
              <w:rPr>
                <w:sz w:val="24"/>
                <w:szCs w:val="24"/>
                <w:vertAlign w:val="superscript"/>
              </w:rPr>
              <w:t>1</w:t>
            </w:r>
            <w:r w:rsidRPr="00465A68">
              <w:rPr>
                <w:sz w:val="24"/>
                <w:szCs w:val="24"/>
              </w:rPr>
              <w:t xml:space="preserve"> Порядку проведення конкурсу на зайняття посад державної служби, затвердженого постановою Кабінету Міністрів України від 25.03.2016 № 246 (зі змінами), в якому обов’язково зазначається така інформація:</w:t>
            </w:r>
          </w:p>
          <w:p w:rsidR="00E60D93" w:rsidRPr="00465A68" w:rsidRDefault="00E60D93" w:rsidP="00840A99">
            <w:pPr>
              <w:rPr>
                <w:sz w:val="24"/>
                <w:szCs w:val="24"/>
              </w:rPr>
            </w:pPr>
            <w:r w:rsidRPr="00465A68">
              <w:rPr>
                <w:sz w:val="24"/>
                <w:szCs w:val="24"/>
              </w:rPr>
              <w:t>-</w:t>
            </w:r>
            <w:r w:rsidRPr="00465A68">
              <w:rPr>
                <w:sz w:val="24"/>
                <w:szCs w:val="24"/>
                <w:lang w:val="ru-RU"/>
              </w:rPr>
              <w:t xml:space="preserve">  </w:t>
            </w:r>
            <w:r w:rsidRPr="00465A68">
              <w:rPr>
                <w:sz w:val="24"/>
                <w:szCs w:val="24"/>
              </w:rPr>
              <w:t>прізвище, ім’я, по батькові кандидата;</w:t>
            </w:r>
          </w:p>
          <w:p w:rsidR="00E60D93" w:rsidRPr="00465A68" w:rsidRDefault="00E60D93" w:rsidP="00840A99">
            <w:pPr>
              <w:rPr>
                <w:sz w:val="24"/>
                <w:szCs w:val="24"/>
              </w:rPr>
            </w:pPr>
            <w:r w:rsidRPr="00465A68">
              <w:rPr>
                <w:sz w:val="24"/>
                <w:szCs w:val="24"/>
              </w:rPr>
              <w:t>- реквізити документа, що посвідчує особу та підтверджує громадянство України;</w:t>
            </w:r>
          </w:p>
          <w:p w:rsidR="00E60D93" w:rsidRPr="00465A68" w:rsidRDefault="00E60D93" w:rsidP="00840A99">
            <w:pPr>
              <w:tabs>
                <w:tab w:val="left" w:pos="205"/>
              </w:tabs>
              <w:rPr>
                <w:sz w:val="24"/>
                <w:szCs w:val="24"/>
              </w:rPr>
            </w:pPr>
            <w:r w:rsidRPr="00465A68">
              <w:rPr>
                <w:sz w:val="24"/>
                <w:szCs w:val="24"/>
              </w:rPr>
              <w:t>- підтвердження наявності відповідного ступеня вищої освіти;</w:t>
            </w:r>
          </w:p>
          <w:p w:rsidR="00E60D93" w:rsidRPr="00465A68" w:rsidRDefault="00E60D93" w:rsidP="00840A99">
            <w:pPr>
              <w:rPr>
                <w:sz w:val="24"/>
                <w:szCs w:val="24"/>
              </w:rPr>
            </w:pPr>
            <w:r w:rsidRPr="00465A68">
              <w:rPr>
                <w:sz w:val="24"/>
                <w:szCs w:val="24"/>
              </w:rPr>
              <w:t>- підтвердження рівня вільного володіння державною мовою;</w:t>
            </w:r>
          </w:p>
          <w:p w:rsidR="00E60D93" w:rsidRPr="00465A68" w:rsidRDefault="00E60D93" w:rsidP="00840A99">
            <w:pPr>
              <w:rPr>
                <w:sz w:val="24"/>
                <w:szCs w:val="24"/>
              </w:rPr>
            </w:pPr>
            <w:r w:rsidRPr="00465A68">
              <w:rPr>
                <w:sz w:val="24"/>
                <w:szCs w:val="24"/>
              </w:rPr>
              <w:t>- відомості про стаж роботи, стаж державної служби (за наявності), досвід роботи на відповідних посадах у сфері, визначеній в умовах конкурсу, та на керівних посадах (за наявності відповідних вимог).</w:t>
            </w:r>
          </w:p>
          <w:p w:rsidR="00E60D93" w:rsidRPr="00465A68" w:rsidRDefault="00E60D93" w:rsidP="00840A99">
            <w:pPr>
              <w:rPr>
                <w:sz w:val="24"/>
                <w:szCs w:val="24"/>
              </w:rPr>
            </w:pPr>
            <w:r w:rsidRPr="00465A68">
              <w:rPr>
                <w:sz w:val="24"/>
                <w:szCs w:val="24"/>
              </w:rPr>
              <w:t xml:space="preserve">3. Заява, в якій повідомляється, що до особи не застосовуються заборони, </w:t>
            </w:r>
            <w:r w:rsidRPr="00465A68">
              <w:rPr>
                <w:sz w:val="24"/>
                <w:szCs w:val="24"/>
                <w:lang w:val="ru-RU"/>
              </w:rPr>
              <w:t xml:space="preserve"> </w:t>
            </w:r>
            <w:r w:rsidRPr="00465A68">
              <w:rPr>
                <w:sz w:val="24"/>
                <w:szCs w:val="24"/>
              </w:rPr>
              <w:t>визначені частиною третьою або четвертою статті 1 Закону України «Про очищення влади», та надається згода на проходження перевірки і на оприлюднення відомостей стосовно неї відповідно до зазначеного Закону.</w:t>
            </w:r>
          </w:p>
          <w:p w:rsidR="00E60D93" w:rsidRPr="00465A68" w:rsidRDefault="00E60D93" w:rsidP="00840A99">
            <w:pPr>
              <w:rPr>
                <w:sz w:val="24"/>
                <w:szCs w:val="24"/>
              </w:rPr>
            </w:pPr>
            <w:r w:rsidRPr="00465A68">
              <w:rPr>
                <w:sz w:val="24"/>
                <w:szCs w:val="24"/>
              </w:rPr>
              <w:t xml:space="preserve">Подання додатків до заяви не є обов’язковим. </w:t>
            </w:r>
          </w:p>
          <w:p w:rsidR="0011489F" w:rsidRPr="0011489F" w:rsidRDefault="0011489F" w:rsidP="0011489F">
            <w:pPr>
              <w:pStyle w:val="3071"/>
              <w:spacing w:before="0" w:beforeAutospacing="0" w:after="0" w:afterAutospacing="0"/>
              <w:jc w:val="both"/>
            </w:pPr>
            <w:r w:rsidRPr="0011489F">
              <w:rPr>
                <w:color w:val="000000"/>
              </w:rPr>
              <w:t>4. Копія державного сертифіката про рівень володіння державною мовою (витяг з Реєстру державних сертифікатів про рівень володіння державною мовою), що підтверджує рівень володіння державною мовою, визначений Національною комісією зі стандартів державної мови.</w:t>
            </w:r>
          </w:p>
          <w:p w:rsidR="0011489F" w:rsidRPr="0011489F" w:rsidRDefault="0011489F" w:rsidP="0011489F">
            <w:pPr>
              <w:pStyle w:val="a8"/>
              <w:spacing w:before="0" w:beforeAutospacing="0" w:after="0" w:afterAutospacing="0"/>
              <w:jc w:val="both"/>
            </w:pPr>
            <w:r w:rsidRPr="0011489F">
              <w:rPr>
                <w:color w:val="000000"/>
              </w:rPr>
              <w:t>Особа, яка бажає взяти участь у конкурсі, може додати до заяви про участь у конкурсі іншу інформацію, у тому числі інформацію про підтвердження досвіду роботи, про попередні результати тестування тощо.</w:t>
            </w:r>
          </w:p>
          <w:p w:rsidR="00E60D93" w:rsidRPr="00465A68" w:rsidRDefault="0011489F" w:rsidP="0011489F">
            <w:pPr>
              <w:pStyle w:val="a8"/>
              <w:spacing w:before="0" w:beforeAutospacing="0" w:after="0" w:afterAutospacing="0"/>
              <w:jc w:val="both"/>
            </w:pPr>
            <w:r>
              <w:t> </w:t>
            </w:r>
          </w:p>
          <w:p w:rsidR="001229F9" w:rsidRPr="001229F9" w:rsidRDefault="001229F9" w:rsidP="00840A99">
            <w:pPr>
              <w:rPr>
                <w:b/>
                <w:sz w:val="24"/>
                <w:szCs w:val="24"/>
              </w:rPr>
            </w:pPr>
            <w:r w:rsidRPr="001229F9">
              <w:rPr>
                <w:sz w:val="24"/>
                <w:szCs w:val="24"/>
              </w:rPr>
              <w:t xml:space="preserve">Інформація подається через Єдиний портал вакансій державної служби </w:t>
            </w:r>
            <w:r w:rsidR="00056495">
              <w:rPr>
                <w:b/>
                <w:sz w:val="24"/>
                <w:szCs w:val="24"/>
              </w:rPr>
              <w:t>до 17 год. 00 хв. 20</w:t>
            </w:r>
            <w:r w:rsidRPr="001229F9">
              <w:rPr>
                <w:b/>
                <w:sz w:val="24"/>
                <w:szCs w:val="24"/>
              </w:rPr>
              <w:t xml:space="preserve"> січня 2022 року </w:t>
            </w:r>
          </w:p>
          <w:p w:rsidR="00E60D93" w:rsidRPr="00465A68" w:rsidRDefault="00E60D93" w:rsidP="001229F9">
            <w:pPr>
              <w:rPr>
                <w:sz w:val="24"/>
                <w:szCs w:val="24"/>
              </w:rPr>
            </w:pPr>
          </w:p>
        </w:tc>
      </w:tr>
      <w:tr w:rsidR="00E60D93" w:rsidRPr="00465A68" w:rsidTr="00840A99">
        <w:tc>
          <w:tcPr>
            <w:tcW w:w="2696" w:type="dxa"/>
            <w:gridSpan w:val="2"/>
            <w:tcBorders>
              <w:top w:val="single" w:sz="4" w:space="0" w:color="auto"/>
              <w:left w:val="single" w:sz="4" w:space="0" w:color="auto"/>
              <w:bottom w:val="single" w:sz="4" w:space="0" w:color="auto"/>
              <w:right w:val="single" w:sz="4" w:space="0" w:color="auto"/>
            </w:tcBorders>
          </w:tcPr>
          <w:p w:rsidR="00E60D93" w:rsidRPr="00465A68" w:rsidRDefault="00E60D93" w:rsidP="00840A99">
            <w:pPr>
              <w:jc w:val="left"/>
              <w:rPr>
                <w:color w:val="000000"/>
                <w:sz w:val="24"/>
                <w:szCs w:val="24"/>
              </w:rPr>
            </w:pPr>
            <w:r w:rsidRPr="00465A68">
              <w:rPr>
                <w:color w:val="000000"/>
                <w:sz w:val="24"/>
                <w:szCs w:val="24"/>
              </w:rPr>
              <w:lastRenderedPageBreak/>
              <w:t>Додаткові (необов’язкові) документи</w:t>
            </w:r>
          </w:p>
        </w:tc>
        <w:tc>
          <w:tcPr>
            <w:tcW w:w="7231" w:type="dxa"/>
            <w:tcBorders>
              <w:top w:val="single" w:sz="4" w:space="0" w:color="auto"/>
              <w:left w:val="single" w:sz="4" w:space="0" w:color="auto"/>
              <w:bottom w:val="single" w:sz="4" w:space="0" w:color="auto"/>
              <w:right w:val="single" w:sz="4" w:space="0" w:color="auto"/>
            </w:tcBorders>
          </w:tcPr>
          <w:p w:rsidR="00E60D93" w:rsidRPr="00465A68" w:rsidRDefault="00E60D93" w:rsidP="00840A99">
            <w:pPr>
              <w:rPr>
                <w:color w:val="000000"/>
                <w:sz w:val="24"/>
                <w:szCs w:val="24"/>
              </w:rPr>
            </w:pPr>
            <w:r w:rsidRPr="00465A68">
              <w:rPr>
                <w:color w:val="000000"/>
                <w:sz w:val="24"/>
                <w:szCs w:val="24"/>
              </w:rPr>
              <w:t>Заява щодо забезпечення розумним пристосуванням за формою згідно з додатком 3 до Порядку проведення конкурсу на зайняття посад державної служби, затвердженого постановою Кабінету Міністрів</w:t>
            </w:r>
            <w:r w:rsidR="00CF60F2">
              <w:rPr>
                <w:color w:val="000000"/>
                <w:sz w:val="24"/>
                <w:szCs w:val="24"/>
              </w:rPr>
              <w:t xml:space="preserve"> України </w:t>
            </w:r>
            <w:r w:rsidRPr="00465A68">
              <w:rPr>
                <w:color w:val="000000"/>
                <w:sz w:val="24"/>
                <w:szCs w:val="24"/>
              </w:rPr>
              <w:t>від 25.03.2016 № 246.</w:t>
            </w:r>
          </w:p>
          <w:p w:rsidR="00E60D93" w:rsidRPr="00465A68" w:rsidRDefault="00E60D93" w:rsidP="00840A99">
            <w:pPr>
              <w:rPr>
                <w:color w:val="000000"/>
                <w:sz w:val="24"/>
                <w:szCs w:val="24"/>
              </w:rPr>
            </w:pPr>
          </w:p>
        </w:tc>
      </w:tr>
      <w:tr w:rsidR="00E60D93" w:rsidRPr="00465A68" w:rsidTr="00840A99">
        <w:tc>
          <w:tcPr>
            <w:tcW w:w="2696" w:type="dxa"/>
            <w:gridSpan w:val="2"/>
            <w:tcBorders>
              <w:top w:val="single" w:sz="4" w:space="0" w:color="auto"/>
              <w:left w:val="single" w:sz="4" w:space="0" w:color="auto"/>
              <w:bottom w:val="single" w:sz="4" w:space="0" w:color="auto"/>
              <w:right w:val="single" w:sz="4" w:space="0" w:color="auto"/>
            </w:tcBorders>
          </w:tcPr>
          <w:p w:rsidR="00E60D93" w:rsidRPr="00465A68" w:rsidRDefault="00E60D93" w:rsidP="00840A99">
            <w:pPr>
              <w:jc w:val="left"/>
              <w:rPr>
                <w:sz w:val="24"/>
                <w:szCs w:val="24"/>
              </w:rPr>
            </w:pPr>
            <w:r w:rsidRPr="00465A68">
              <w:rPr>
                <w:sz w:val="24"/>
                <w:szCs w:val="24"/>
              </w:rPr>
              <w:t>Дата і час початку проведення тестування кандидатів</w:t>
            </w:r>
          </w:p>
        </w:tc>
        <w:tc>
          <w:tcPr>
            <w:tcW w:w="7231" w:type="dxa"/>
            <w:tcBorders>
              <w:top w:val="single" w:sz="4" w:space="0" w:color="auto"/>
              <w:left w:val="single" w:sz="4" w:space="0" w:color="auto"/>
              <w:bottom w:val="single" w:sz="4" w:space="0" w:color="auto"/>
              <w:right w:val="single" w:sz="4" w:space="0" w:color="auto"/>
            </w:tcBorders>
          </w:tcPr>
          <w:p w:rsidR="00E60D93" w:rsidRPr="00465A68" w:rsidRDefault="00BA4DB6" w:rsidP="00840A99">
            <w:pPr>
              <w:rPr>
                <w:b/>
                <w:sz w:val="24"/>
                <w:szCs w:val="24"/>
              </w:rPr>
            </w:pPr>
            <w:r>
              <w:rPr>
                <w:b/>
                <w:sz w:val="24"/>
                <w:szCs w:val="24"/>
              </w:rPr>
              <w:t>21.01.2022</w:t>
            </w:r>
            <w:r w:rsidR="00E60D93" w:rsidRPr="00465A68">
              <w:rPr>
                <w:b/>
                <w:sz w:val="24"/>
                <w:szCs w:val="24"/>
              </w:rPr>
              <w:t xml:space="preserve"> о 13.00 год. 00 хв.</w:t>
            </w:r>
          </w:p>
        </w:tc>
      </w:tr>
      <w:tr w:rsidR="00E60D93" w:rsidRPr="00465A68" w:rsidTr="00840A99">
        <w:tc>
          <w:tcPr>
            <w:tcW w:w="2696" w:type="dxa"/>
            <w:gridSpan w:val="2"/>
            <w:tcBorders>
              <w:top w:val="single" w:sz="4" w:space="0" w:color="auto"/>
              <w:left w:val="single" w:sz="4" w:space="0" w:color="auto"/>
              <w:bottom w:val="single" w:sz="4" w:space="0" w:color="auto"/>
              <w:right w:val="single" w:sz="4" w:space="0" w:color="auto"/>
            </w:tcBorders>
          </w:tcPr>
          <w:p w:rsidR="00E60D93" w:rsidRPr="00465A68" w:rsidRDefault="00E60D93" w:rsidP="00840A99">
            <w:pPr>
              <w:jc w:val="left"/>
              <w:rPr>
                <w:sz w:val="24"/>
                <w:szCs w:val="24"/>
              </w:rPr>
            </w:pPr>
            <w:r w:rsidRPr="00465A68">
              <w:rPr>
                <w:sz w:val="24"/>
                <w:szCs w:val="24"/>
              </w:rPr>
              <w:t>Місце або спосіб проведення тестування</w:t>
            </w:r>
          </w:p>
        </w:tc>
        <w:tc>
          <w:tcPr>
            <w:tcW w:w="7231" w:type="dxa"/>
            <w:tcBorders>
              <w:top w:val="single" w:sz="4" w:space="0" w:color="auto"/>
              <w:left w:val="single" w:sz="4" w:space="0" w:color="auto"/>
              <w:bottom w:val="single" w:sz="4" w:space="0" w:color="auto"/>
              <w:right w:val="single" w:sz="4" w:space="0" w:color="auto"/>
            </w:tcBorders>
          </w:tcPr>
          <w:p w:rsidR="00E60D93" w:rsidRPr="00465A68" w:rsidRDefault="00E60D93" w:rsidP="00840A99">
            <w:pPr>
              <w:rPr>
                <w:sz w:val="24"/>
                <w:szCs w:val="24"/>
              </w:rPr>
            </w:pPr>
            <w:r w:rsidRPr="00465A68">
              <w:rPr>
                <w:sz w:val="24"/>
                <w:szCs w:val="24"/>
              </w:rPr>
              <w:t>м.</w:t>
            </w:r>
            <w:r w:rsidR="00CF60F2">
              <w:rPr>
                <w:sz w:val="24"/>
                <w:szCs w:val="24"/>
              </w:rPr>
              <w:t xml:space="preserve"> </w:t>
            </w:r>
            <w:r w:rsidR="001229F9">
              <w:rPr>
                <w:sz w:val="24"/>
                <w:szCs w:val="24"/>
              </w:rPr>
              <w:t>Яворів, вул. Іван</w:t>
            </w:r>
            <w:r w:rsidRPr="00465A68">
              <w:rPr>
                <w:sz w:val="24"/>
                <w:szCs w:val="24"/>
              </w:rPr>
              <w:t>а Франка,</w:t>
            </w:r>
            <w:r w:rsidR="001229F9" w:rsidRPr="00056495">
              <w:rPr>
                <w:sz w:val="24"/>
                <w:szCs w:val="24"/>
              </w:rPr>
              <w:t xml:space="preserve"> </w:t>
            </w:r>
            <w:r w:rsidRPr="00465A68">
              <w:rPr>
                <w:sz w:val="24"/>
                <w:szCs w:val="24"/>
              </w:rPr>
              <w:t>8 Служба у справах дітей Яворівської районної державної адміністрації</w:t>
            </w:r>
          </w:p>
          <w:p w:rsidR="00E60D93" w:rsidRPr="00465A68" w:rsidRDefault="00E60D93" w:rsidP="00840A99">
            <w:pPr>
              <w:rPr>
                <w:sz w:val="24"/>
                <w:szCs w:val="24"/>
              </w:rPr>
            </w:pPr>
            <w:r w:rsidRPr="00465A68">
              <w:rPr>
                <w:sz w:val="24"/>
                <w:szCs w:val="24"/>
              </w:rPr>
              <w:t>(проведення тестування за фізичної присутності кандидатів)</w:t>
            </w:r>
          </w:p>
        </w:tc>
      </w:tr>
      <w:tr w:rsidR="00E60D93" w:rsidRPr="00465A68" w:rsidTr="00840A99">
        <w:tc>
          <w:tcPr>
            <w:tcW w:w="2696" w:type="dxa"/>
            <w:gridSpan w:val="2"/>
            <w:tcBorders>
              <w:top w:val="single" w:sz="4" w:space="0" w:color="auto"/>
              <w:left w:val="single" w:sz="4" w:space="0" w:color="auto"/>
              <w:bottom w:val="single" w:sz="4" w:space="0" w:color="auto"/>
              <w:right w:val="single" w:sz="4" w:space="0" w:color="auto"/>
            </w:tcBorders>
          </w:tcPr>
          <w:p w:rsidR="00E60D93" w:rsidRPr="00465A68" w:rsidRDefault="00E60D93" w:rsidP="00840A99">
            <w:pPr>
              <w:jc w:val="left"/>
              <w:rPr>
                <w:sz w:val="24"/>
                <w:szCs w:val="24"/>
              </w:rPr>
            </w:pPr>
            <w:r w:rsidRPr="00465A68">
              <w:rPr>
                <w:sz w:val="24"/>
                <w:szCs w:val="24"/>
              </w:rPr>
              <w:t>Місце або спосіб проведення співбесіди (із зазначенням електронної платформи для комунікації дистанційно)</w:t>
            </w:r>
          </w:p>
        </w:tc>
        <w:tc>
          <w:tcPr>
            <w:tcW w:w="7231" w:type="dxa"/>
            <w:tcBorders>
              <w:top w:val="single" w:sz="4" w:space="0" w:color="auto"/>
              <w:left w:val="single" w:sz="4" w:space="0" w:color="auto"/>
              <w:bottom w:val="single" w:sz="4" w:space="0" w:color="auto"/>
              <w:right w:val="single" w:sz="4" w:space="0" w:color="auto"/>
            </w:tcBorders>
          </w:tcPr>
          <w:p w:rsidR="00E60D93" w:rsidRPr="00465A68" w:rsidRDefault="00E60D93" w:rsidP="00840A99">
            <w:pPr>
              <w:rPr>
                <w:sz w:val="24"/>
                <w:szCs w:val="24"/>
              </w:rPr>
            </w:pPr>
            <w:r w:rsidRPr="00465A68">
              <w:rPr>
                <w:sz w:val="24"/>
                <w:szCs w:val="24"/>
              </w:rPr>
              <w:t>м.</w:t>
            </w:r>
            <w:r w:rsidR="00CF60F2">
              <w:rPr>
                <w:sz w:val="24"/>
                <w:szCs w:val="24"/>
              </w:rPr>
              <w:t xml:space="preserve"> </w:t>
            </w:r>
            <w:r w:rsidR="00594971">
              <w:rPr>
                <w:sz w:val="24"/>
                <w:szCs w:val="24"/>
              </w:rPr>
              <w:t>Яворів, вул. Іван</w:t>
            </w:r>
            <w:r w:rsidRPr="00465A68">
              <w:rPr>
                <w:sz w:val="24"/>
                <w:szCs w:val="24"/>
              </w:rPr>
              <w:t>а Франка,</w:t>
            </w:r>
            <w:r w:rsidR="001229F9" w:rsidRPr="00056495">
              <w:rPr>
                <w:sz w:val="24"/>
                <w:szCs w:val="24"/>
              </w:rPr>
              <w:t xml:space="preserve"> </w:t>
            </w:r>
            <w:r w:rsidRPr="00465A68">
              <w:rPr>
                <w:sz w:val="24"/>
                <w:szCs w:val="24"/>
              </w:rPr>
              <w:t>8 Служба у справах дітей Яворівської районної державної адміністрації</w:t>
            </w:r>
          </w:p>
          <w:p w:rsidR="00E60D93" w:rsidRPr="00465A68" w:rsidRDefault="00E60D93" w:rsidP="00840A99">
            <w:pPr>
              <w:rPr>
                <w:sz w:val="24"/>
                <w:szCs w:val="24"/>
              </w:rPr>
            </w:pPr>
            <w:r w:rsidRPr="00465A68">
              <w:rPr>
                <w:sz w:val="24"/>
                <w:szCs w:val="24"/>
              </w:rPr>
              <w:t>(проведення співбесіди за фізичної присутності кандидатів)</w:t>
            </w:r>
          </w:p>
        </w:tc>
      </w:tr>
      <w:tr w:rsidR="00E60D93" w:rsidRPr="00465A68" w:rsidTr="00840A99">
        <w:tc>
          <w:tcPr>
            <w:tcW w:w="2696" w:type="dxa"/>
            <w:gridSpan w:val="2"/>
            <w:tcBorders>
              <w:top w:val="single" w:sz="4" w:space="0" w:color="auto"/>
              <w:left w:val="single" w:sz="4" w:space="0" w:color="auto"/>
              <w:bottom w:val="single" w:sz="4" w:space="0" w:color="auto"/>
              <w:right w:val="single" w:sz="4" w:space="0" w:color="auto"/>
            </w:tcBorders>
          </w:tcPr>
          <w:p w:rsidR="00E60D93" w:rsidRPr="00465A68" w:rsidRDefault="00E60D93" w:rsidP="00840A99">
            <w:pPr>
              <w:jc w:val="left"/>
              <w:rPr>
                <w:sz w:val="24"/>
                <w:szCs w:val="24"/>
              </w:rPr>
            </w:pPr>
            <w:r w:rsidRPr="00465A68">
              <w:rPr>
                <w:sz w:val="24"/>
                <w:szCs w:val="24"/>
              </w:rPr>
              <w:t xml:space="preserve">Прізвище, ім’я, та по батькові, номер телефону та адреса електронної пошти особи, яка надає додаткову інформацію </w:t>
            </w:r>
            <w:r w:rsidRPr="00465A68">
              <w:rPr>
                <w:sz w:val="24"/>
                <w:szCs w:val="24"/>
              </w:rPr>
              <w:lastRenderedPageBreak/>
              <w:t>з питань проведення конкурсу</w:t>
            </w:r>
          </w:p>
        </w:tc>
        <w:tc>
          <w:tcPr>
            <w:tcW w:w="7231" w:type="dxa"/>
            <w:tcBorders>
              <w:top w:val="single" w:sz="4" w:space="0" w:color="auto"/>
              <w:left w:val="single" w:sz="4" w:space="0" w:color="auto"/>
              <w:bottom w:val="single" w:sz="4" w:space="0" w:color="auto"/>
              <w:right w:val="single" w:sz="4" w:space="0" w:color="auto"/>
            </w:tcBorders>
          </w:tcPr>
          <w:p w:rsidR="00E60D93" w:rsidRPr="00465A68" w:rsidRDefault="000F6094" w:rsidP="00840A99">
            <w:pPr>
              <w:rPr>
                <w:sz w:val="24"/>
                <w:szCs w:val="24"/>
              </w:rPr>
            </w:pPr>
            <w:proofErr w:type="spellStart"/>
            <w:r>
              <w:rPr>
                <w:sz w:val="24"/>
                <w:szCs w:val="24"/>
              </w:rPr>
              <w:lastRenderedPageBreak/>
              <w:t>Федунь</w:t>
            </w:r>
            <w:proofErr w:type="spellEnd"/>
            <w:r>
              <w:rPr>
                <w:sz w:val="24"/>
                <w:szCs w:val="24"/>
              </w:rPr>
              <w:t xml:space="preserve"> Мар’яна Олексіївна</w:t>
            </w:r>
          </w:p>
          <w:p w:rsidR="00E60D93" w:rsidRPr="00465A68" w:rsidRDefault="00E60D93" w:rsidP="00840A99">
            <w:pPr>
              <w:rPr>
                <w:sz w:val="24"/>
                <w:szCs w:val="24"/>
              </w:rPr>
            </w:pPr>
            <w:r w:rsidRPr="00465A68">
              <w:rPr>
                <w:sz w:val="24"/>
                <w:szCs w:val="24"/>
              </w:rPr>
              <w:t>тел.: +</w:t>
            </w:r>
            <w:r w:rsidR="000F6094">
              <w:rPr>
                <w:sz w:val="24"/>
                <w:szCs w:val="24"/>
              </w:rPr>
              <w:t>380966572264</w:t>
            </w:r>
          </w:p>
          <w:p w:rsidR="00E60D93" w:rsidRPr="00465A68" w:rsidRDefault="00E60D93" w:rsidP="00840A99">
            <w:pPr>
              <w:rPr>
                <w:sz w:val="24"/>
                <w:szCs w:val="24"/>
                <w:u w:val="single"/>
              </w:rPr>
            </w:pPr>
            <w:proofErr w:type="spellStart"/>
            <w:r w:rsidRPr="00465A68">
              <w:rPr>
                <w:color w:val="000000"/>
                <w:sz w:val="24"/>
                <w:szCs w:val="24"/>
                <w:u w:val="single"/>
                <w:shd w:val="clear" w:color="auto" w:fill="FFFFFF"/>
              </w:rPr>
              <w:t>ел.пошта</w:t>
            </w:r>
            <w:proofErr w:type="spellEnd"/>
            <w:r w:rsidRPr="00465A68">
              <w:rPr>
                <w:color w:val="000000"/>
                <w:sz w:val="24"/>
                <w:szCs w:val="24"/>
                <w:u w:val="single"/>
                <w:shd w:val="clear" w:color="auto" w:fill="FFFFFF"/>
              </w:rPr>
              <w:t xml:space="preserve">: </w:t>
            </w:r>
            <w:proofErr w:type="spellStart"/>
            <w:r w:rsidR="001229F9">
              <w:rPr>
                <w:color w:val="000000"/>
                <w:sz w:val="24"/>
                <w:szCs w:val="24"/>
                <w:u w:val="single"/>
                <w:shd w:val="clear" w:color="auto" w:fill="FFFFFF"/>
                <w:lang w:val="en-US"/>
              </w:rPr>
              <w:t>su</w:t>
            </w:r>
            <w:r w:rsidRPr="00465A68">
              <w:rPr>
                <w:color w:val="000000"/>
                <w:sz w:val="24"/>
                <w:szCs w:val="24"/>
                <w:u w:val="single"/>
                <w:shd w:val="clear" w:color="auto" w:fill="FFFFFF"/>
                <w:lang w:val="en-US"/>
              </w:rPr>
              <w:t>s</w:t>
            </w:r>
            <w:r w:rsidR="001229F9">
              <w:rPr>
                <w:color w:val="000000"/>
                <w:sz w:val="24"/>
                <w:szCs w:val="24"/>
                <w:u w:val="single"/>
                <w:shd w:val="clear" w:color="auto" w:fill="FFFFFF"/>
                <w:lang w:val="en-US"/>
              </w:rPr>
              <w:t>d</w:t>
            </w:r>
            <w:proofErr w:type="spellEnd"/>
            <w:r w:rsidRPr="00465A68">
              <w:rPr>
                <w:color w:val="000000"/>
                <w:sz w:val="24"/>
                <w:szCs w:val="24"/>
                <w:u w:val="single"/>
                <w:shd w:val="clear" w:color="auto" w:fill="FFFFFF"/>
                <w:lang w:val="ru-RU"/>
              </w:rPr>
              <w:t>-</w:t>
            </w:r>
            <w:proofErr w:type="spellStart"/>
            <w:r w:rsidRPr="00465A68">
              <w:rPr>
                <w:color w:val="000000"/>
                <w:sz w:val="24"/>
                <w:szCs w:val="24"/>
                <w:u w:val="single"/>
                <w:shd w:val="clear" w:color="auto" w:fill="FFFFFF"/>
                <w:lang w:val="en-US"/>
              </w:rPr>
              <w:t>yavoriv</w:t>
            </w:r>
            <w:proofErr w:type="spellEnd"/>
            <w:r w:rsidRPr="00465A68">
              <w:rPr>
                <w:color w:val="000000"/>
                <w:sz w:val="24"/>
                <w:szCs w:val="24"/>
                <w:u w:val="single"/>
                <w:shd w:val="clear" w:color="auto" w:fill="FFFFFF"/>
              </w:rPr>
              <w:t>@ukr.net</w:t>
            </w:r>
          </w:p>
        </w:tc>
      </w:tr>
      <w:tr w:rsidR="00E60D93" w:rsidRPr="00465A68" w:rsidTr="00840A99">
        <w:tc>
          <w:tcPr>
            <w:tcW w:w="9927" w:type="dxa"/>
            <w:gridSpan w:val="3"/>
            <w:tcBorders>
              <w:top w:val="single" w:sz="4" w:space="0" w:color="auto"/>
              <w:left w:val="single" w:sz="4" w:space="0" w:color="auto"/>
              <w:bottom w:val="single" w:sz="4" w:space="0" w:color="auto"/>
              <w:right w:val="single" w:sz="4" w:space="0" w:color="auto"/>
            </w:tcBorders>
          </w:tcPr>
          <w:p w:rsidR="00E60D93" w:rsidRPr="00465A68" w:rsidRDefault="00E60D93" w:rsidP="00840A99">
            <w:pPr>
              <w:jc w:val="center"/>
              <w:rPr>
                <w:b/>
                <w:sz w:val="24"/>
                <w:szCs w:val="24"/>
              </w:rPr>
            </w:pPr>
            <w:r w:rsidRPr="00465A68">
              <w:rPr>
                <w:b/>
                <w:sz w:val="24"/>
                <w:szCs w:val="24"/>
              </w:rPr>
              <w:lastRenderedPageBreak/>
              <w:t>Кваліфікаційні вимоги</w:t>
            </w:r>
          </w:p>
        </w:tc>
      </w:tr>
      <w:tr w:rsidR="00E60D93" w:rsidRPr="00465A68" w:rsidTr="00840A99">
        <w:tc>
          <w:tcPr>
            <w:tcW w:w="567" w:type="dxa"/>
            <w:tcBorders>
              <w:top w:val="single" w:sz="4" w:space="0" w:color="auto"/>
              <w:left w:val="single" w:sz="4" w:space="0" w:color="auto"/>
              <w:bottom w:val="single" w:sz="4" w:space="0" w:color="auto"/>
              <w:right w:val="single" w:sz="4" w:space="0" w:color="auto"/>
            </w:tcBorders>
          </w:tcPr>
          <w:p w:rsidR="00E60D93" w:rsidRPr="00465A68" w:rsidRDefault="00E60D93" w:rsidP="00840A99">
            <w:pPr>
              <w:rPr>
                <w:sz w:val="24"/>
                <w:szCs w:val="24"/>
              </w:rPr>
            </w:pPr>
            <w:r w:rsidRPr="00465A68">
              <w:rPr>
                <w:sz w:val="24"/>
                <w:szCs w:val="24"/>
              </w:rPr>
              <w:t>1</w:t>
            </w:r>
          </w:p>
        </w:tc>
        <w:tc>
          <w:tcPr>
            <w:tcW w:w="2129" w:type="dxa"/>
            <w:tcBorders>
              <w:top w:val="single" w:sz="4" w:space="0" w:color="auto"/>
              <w:left w:val="single" w:sz="4" w:space="0" w:color="auto"/>
              <w:bottom w:val="single" w:sz="4" w:space="0" w:color="auto"/>
              <w:right w:val="single" w:sz="4" w:space="0" w:color="auto"/>
            </w:tcBorders>
          </w:tcPr>
          <w:p w:rsidR="00E60D93" w:rsidRPr="00465A68" w:rsidRDefault="00E60D93" w:rsidP="00840A99">
            <w:pPr>
              <w:jc w:val="left"/>
              <w:rPr>
                <w:sz w:val="24"/>
                <w:szCs w:val="24"/>
              </w:rPr>
            </w:pPr>
            <w:r w:rsidRPr="00465A68">
              <w:rPr>
                <w:sz w:val="24"/>
                <w:szCs w:val="24"/>
              </w:rPr>
              <w:t>Освіта</w:t>
            </w:r>
          </w:p>
        </w:tc>
        <w:tc>
          <w:tcPr>
            <w:tcW w:w="7231" w:type="dxa"/>
            <w:tcBorders>
              <w:top w:val="single" w:sz="4" w:space="0" w:color="auto"/>
              <w:left w:val="single" w:sz="4" w:space="0" w:color="auto"/>
              <w:bottom w:val="single" w:sz="4" w:space="0" w:color="auto"/>
              <w:right w:val="single" w:sz="4" w:space="0" w:color="auto"/>
            </w:tcBorders>
          </w:tcPr>
          <w:p w:rsidR="00E60D93" w:rsidRPr="00465A68" w:rsidRDefault="00E60D93" w:rsidP="00840A99">
            <w:pPr>
              <w:rPr>
                <w:sz w:val="24"/>
                <w:szCs w:val="24"/>
              </w:rPr>
            </w:pPr>
            <w:r w:rsidRPr="00465A68">
              <w:rPr>
                <w:sz w:val="24"/>
                <w:szCs w:val="24"/>
              </w:rPr>
              <w:t>Вища, молодший бакалавр або бакалавр</w:t>
            </w:r>
          </w:p>
        </w:tc>
      </w:tr>
      <w:tr w:rsidR="00E60D93" w:rsidRPr="00465A68" w:rsidTr="00840A99">
        <w:tc>
          <w:tcPr>
            <w:tcW w:w="567" w:type="dxa"/>
            <w:tcBorders>
              <w:top w:val="single" w:sz="4" w:space="0" w:color="auto"/>
              <w:left w:val="single" w:sz="4" w:space="0" w:color="auto"/>
              <w:bottom w:val="single" w:sz="4" w:space="0" w:color="auto"/>
              <w:right w:val="single" w:sz="4" w:space="0" w:color="auto"/>
            </w:tcBorders>
          </w:tcPr>
          <w:p w:rsidR="00E60D93" w:rsidRPr="00465A68" w:rsidRDefault="00E60D93" w:rsidP="00840A99">
            <w:pPr>
              <w:rPr>
                <w:sz w:val="24"/>
                <w:szCs w:val="24"/>
              </w:rPr>
            </w:pPr>
            <w:r w:rsidRPr="00465A68">
              <w:rPr>
                <w:sz w:val="24"/>
                <w:szCs w:val="24"/>
              </w:rPr>
              <w:t xml:space="preserve">2. </w:t>
            </w:r>
          </w:p>
        </w:tc>
        <w:tc>
          <w:tcPr>
            <w:tcW w:w="2129" w:type="dxa"/>
            <w:tcBorders>
              <w:top w:val="single" w:sz="4" w:space="0" w:color="auto"/>
              <w:left w:val="single" w:sz="4" w:space="0" w:color="auto"/>
              <w:bottom w:val="single" w:sz="4" w:space="0" w:color="auto"/>
              <w:right w:val="single" w:sz="4" w:space="0" w:color="auto"/>
            </w:tcBorders>
          </w:tcPr>
          <w:p w:rsidR="00E60D93" w:rsidRPr="00465A68" w:rsidRDefault="00E60D93" w:rsidP="00840A99">
            <w:pPr>
              <w:jc w:val="left"/>
              <w:rPr>
                <w:sz w:val="24"/>
                <w:szCs w:val="24"/>
              </w:rPr>
            </w:pPr>
            <w:r w:rsidRPr="00465A68">
              <w:rPr>
                <w:sz w:val="24"/>
                <w:szCs w:val="24"/>
              </w:rPr>
              <w:t>Досвід роботи</w:t>
            </w:r>
          </w:p>
        </w:tc>
        <w:tc>
          <w:tcPr>
            <w:tcW w:w="7231" w:type="dxa"/>
            <w:tcBorders>
              <w:top w:val="single" w:sz="4" w:space="0" w:color="auto"/>
              <w:left w:val="single" w:sz="4" w:space="0" w:color="auto"/>
              <w:bottom w:val="single" w:sz="4" w:space="0" w:color="auto"/>
              <w:right w:val="single" w:sz="4" w:space="0" w:color="auto"/>
            </w:tcBorders>
          </w:tcPr>
          <w:p w:rsidR="00E60D93" w:rsidRPr="00465A68" w:rsidRDefault="00E60D93" w:rsidP="00840A99">
            <w:pPr>
              <w:rPr>
                <w:sz w:val="24"/>
                <w:szCs w:val="24"/>
              </w:rPr>
            </w:pPr>
            <w:r w:rsidRPr="00465A68">
              <w:rPr>
                <w:sz w:val="24"/>
                <w:szCs w:val="24"/>
              </w:rPr>
              <w:t>Не потребує</w:t>
            </w:r>
          </w:p>
        </w:tc>
      </w:tr>
      <w:tr w:rsidR="00E60D93" w:rsidRPr="00465A68" w:rsidTr="00840A99">
        <w:tc>
          <w:tcPr>
            <w:tcW w:w="567" w:type="dxa"/>
            <w:tcBorders>
              <w:top w:val="single" w:sz="4" w:space="0" w:color="auto"/>
              <w:left w:val="single" w:sz="4" w:space="0" w:color="auto"/>
              <w:bottom w:val="single" w:sz="4" w:space="0" w:color="auto"/>
              <w:right w:val="single" w:sz="4" w:space="0" w:color="auto"/>
            </w:tcBorders>
          </w:tcPr>
          <w:p w:rsidR="00E60D93" w:rsidRPr="00465A68" w:rsidRDefault="00E60D93" w:rsidP="00840A99">
            <w:pPr>
              <w:rPr>
                <w:sz w:val="24"/>
                <w:szCs w:val="24"/>
              </w:rPr>
            </w:pPr>
            <w:r w:rsidRPr="00465A68">
              <w:rPr>
                <w:sz w:val="24"/>
                <w:szCs w:val="24"/>
              </w:rPr>
              <w:t xml:space="preserve">3. </w:t>
            </w:r>
          </w:p>
        </w:tc>
        <w:tc>
          <w:tcPr>
            <w:tcW w:w="2129" w:type="dxa"/>
            <w:tcBorders>
              <w:top w:val="single" w:sz="4" w:space="0" w:color="auto"/>
              <w:left w:val="single" w:sz="4" w:space="0" w:color="auto"/>
              <w:bottom w:val="single" w:sz="4" w:space="0" w:color="auto"/>
              <w:right w:val="single" w:sz="4" w:space="0" w:color="auto"/>
            </w:tcBorders>
          </w:tcPr>
          <w:p w:rsidR="00E60D93" w:rsidRPr="00465A68" w:rsidRDefault="00E60D93" w:rsidP="00840A99">
            <w:pPr>
              <w:jc w:val="left"/>
              <w:rPr>
                <w:sz w:val="24"/>
                <w:szCs w:val="24"/>
              </w:rPr>
            </w:pPr>
            <w:r w:rsidRPr="00465A68">
              <w:rPr>
                <w:sz w:val="24"/>
                <w:szCs w:val="24"/>
              </w:rPr>
              <w:t>Володіння державною мовою</w:t>
            </w:r>
          </w:p>
        </w:tc>
        <w:tc>
          <w:tcPr>
            <w:tcW w:w="7231" w:type="dxa"/>
            <w:tcBorders>
              <w:top w:val="single" w:sz="4" w:space="0" w:color="auto"/>
              <w:left w:val="single" w:sz="4" w:space="0" w:color="auto"/>
              <w:bottom w:val="single" w:sz="4" w:space="0" w:color="auto"/>
              <w:right w:val="single" w:sz="4" w:space="0" w:color="auto"/>
            </w:tcBorders>
          </w:tcPr>
          <w:p w:rsidR="00E60D93" w:rsidRPr="00465A68" w:rsidRDefault="00E60D93" w:rsidP="00840A99">
            <w:pPr>
              <w:rPr>
                <w:sz w:val="24"/>
                <w:szCs w:val="24"/>
              </w:rPr>
            </w:pPr>
            <w:r w:rsidRPr="00465A68">
              <w:rPr>
                <w:color w:val="000000"/>
                <w:sz w:val="24"/>
                <w:szCs w:val="24"/>
                <w:shd w:val="clear" w:color="auto" w:fill="FFFFFF"/>
              </w:rPr>
              <w:t>Вільне володіння державною мовою</w:t>
            </w:r>
          </w:p>
        </w:tc>
      </w:tr>
      <w:tr w:rsidR="00E60D93" w:rsidRPr="00465A68" w:rsidTr="00840A99">
        <w:trPr>
          <w:trHeight w:val="450"/>
        </w:trPr>
        <w:tc>
          <w:tcPr>
            <w:tcW w:w="9927" w:type="dxa"/>
            <w:gridSpan w:val="3"/>
            <w:tcBorders>
              <w:top w:val="single" w:sz="4" w:space="0" w:color="auto"/>
              <w:left w:val="single" w:sz="4" w:space="0" w:color="auto"/>
              <w:bottom w:val="single" w:sz="4" w:space="0" w:color="auto"/>
              <w:right w:val="single" w:sz="4" w:space="0" w:color="auto"/>
            </w:tcBorders>
          </w:tcPr>
          <w:p w:rsidR="00E60D93" w:rsidRPr="00465A68" w:rsidRDefault="00E60D93" w:rsidP="00840A99">
            <w:pPr>
              <w:jc w:val="center"/>
              <w:rPr>
                <w:b/>
                <w:sz w:val="24"/>
                <w:szCs w:val="24"/>
              </w:rPr>
            </w:pPr>
            <w:r w:rsidRPr="00465A68">
              <w:rPr>
                <w:b/>
                <w:sz w:val="24"/>
                <w:szCs w:val="24"/>
              </w:rPr>
              <w:t>Вимоги до компетентності</w:t>
            </w:r>
          </w:p>
        </w:tc>
      </w:tr>
      <w:tr w:rsidR="00E60D93" w:rsidRPr="00465A68" w:rsidTr="00840A99">
        <w:tc>
          <w:tcPr>
            <w:tcW w:w="567" w:type="dxa"/>
            <w:tcBorders>
              <w:top w:val="single" w:sz="4" w:space="0" w:color="auto"/>
              <w:left w:val="single" w:sz="4" w:space="0" w:color="auto"/>
              <w:bottom w:val="single" w:sz="4" w:space="0" w:color="auto"/>
              <w:right w:val="single" w:sz="4" w:space="0" w:color="auto"/>
            </w:tcBorders>
          </w:tcPr>
          <w:p w:rsidR="00E60D93" w:rsidRPr="00465A68" w:rsidRDefault="00E60D93" w:rsidP="00840A99">
            <w:pPr>
              <w:jc w:val="center"/>
              <w:rPr>
                <w:sz w:val="24"/>
                <w:szCs w:val="24"/>
              </w:rPr>
            </w:pPr>
          </w:p>
        </w:tc>
        <w:tc>
          <w:tcPr>
            <w:tcW w:w="2129" w:type="dxa"/>
            <w:tcBorders>
              <w:top w:val="single" w:sz="4" w:space="0" w:color="auto"/>
              <w:left w:val="single" w:sz="4" w:space="0" w:color="auto"/>
              <w:bottom w:val="single" w:sz="4" w:space="0" w:color="auto"/>
              <w:right w:val="single" w:sz="4" w:space="0" w:color="auto"/>
            </w:tcBorders>
          </w:tcPr>
          <w:p w:rsidR="00E60D93" w:rsidRPr="00465A68" w:rsidRDefault="00E60D93" w:rsidP="00840A99">
            <w:pPr>
              <w:jc w:val="left"/>
              <w:rPr>
                <w:sz w:val="24"/>
                <w:szCs w:val="24"/>
              </w:rPr>
            </w:pPr>
            <w:r w:rsidRPr="00465A68">
              <w:rPr>
                <w:sz w:val="24"/>
                <w:szCs w:val="24"/>
              </w:rPr>
              <w:t>Вимога</w:t>
            </w:r>
          </w:p>
        </w:tc>
        <w:tc>
          <w:tcPr>
            <w:tcW w:w="7231" w:type="dxa"/>
            <w:tcBorders>
              <w:top w:val="single" w:sz="4" w:space="0" w:color="auto"/>
              <w:left w:val="single" w:sz="4" w:space="0" w:color="auto"/>
              <w:bottom w:val="single" w:sz="4" w:space="0" w:color="auto"/>
              <w:right w:val="single" w:sz="4" w:space="0" w:color="auto"/>
            </w:tcBorders>
          </w:tcPr>
          <w:p w:rsidR="00E60D93" w:rsidRPr="00465A68" w:rsidRDefault="00E60D93" w:rsidP="00840A99">
            <w:pPr>
              <w:rPr>
                <w:sz w:val="24"/>
                <w:szCs w:val="24"/>
              </w:rPr>
            </w:pPr>
            <w:r w:rsidRPr="00465A68">
              <w:rPr>
                <w:sz w:val="24"/>
                <w:szCs w:val="24"/>
              </w:rPr>
              <w:t xml:space="preserve">                          Компоненти вимоги</w:t>
            </w:r>
          </w:p>
          <w:p w:rsidR="00E60D93" w:rsidRPr="00465A68" w:rsidRDefault="00E60D93" w:rsidP="00840A99">
            <w:pPr>
              <w:rPr>
                <w:sz w:val="24"/>
                <w:szCs w:val="24"/>
              </w:rPr>
            </w:pPr>
          </w:p>
        </w:tc>
      </w:tr>
      <w:tr w:rsidR="00E60D93" w:rsidRPr="00465A68" w:rsidTr="00840A99">
        <w:tc>
          <w:tcPr>
            <w:tcW w:w="567" w:type="dxa"/>
            <w:tcBorders>
              <w:top w:val="single" w:sz="4" w:space="0" w:color="auto"/>
              <w:left w:val="single" w:sz="4" w:space="0" w:color="auto"/>
              <w:bottom w:val="single" w:sz="4" w:space="0" w:color="auto"/>
              <w:right w:val="single" w:sz="4" w:space="0" w:color="auto"/>
            </w:tcBorders>
          </w:tcPr>
          <w:p w:rsidR="00E60D93" w:rsidRPr="00465A68" w:rsidRDefault="00E60D93" w:rsidP="00840A99">
            <w:pPr>
              <w:jc w:val="center"/>
              <w:rPr>
                <w:sz w:val="24"/>
                <w:szCs w:val="24"/>
              </w:rPr>
            </w:pPr>
            <w:r w:rsidRPr="00465A68">
              <w:rPr>
                <w:sz w:val="24"/>
                <w:szCs w:val="24"/>
              </w:rPr>
              <w:t>1.</w:t>
            </w:r>
          </w:p>
        </w:tc>
        <w:tc>
          <w:tcPr>
            <w:tcW w:w="2129" w:type="dxa"/>
            <w:tcBorders>
              <w:top w:val="single" w:sz="4" w:space="0" w:color="auto"/>
              <w:left w:val="single" w:sz="4" w:space="0" w:color="auto"/>
              <w:bottom w:val="single" w:sz="4" w:space="0" w:color="auto"/>
              <w:right w:val="single" w:sz="4" w:space="0" w:color="auto"/>
            </w:tcBorders>
          </w:tcPr>
          <w:p w:rsidR="00E60D93" w:rsidRPr="00465A68" w:rsidRDefault="00E60D93" w:rsidP="00840A99">
            <w:pPr>
              <w:pBdr>
                <w:top w:val="nil"/>
                <w:left w:val="nil"/>
                <w:bottom w:val="nil"/>
                <w:right w:val="nil"/>
                <w:between w:val="nil"/>
              </w:pBdr>
              <w:ind w:left="176" w:right="106"/>
              <w:rPr>
                <w:color w:val="000000"/>
                <w:sz w:val="24"/>
                <w:szCs w:val="24"/>
              </w:rPr>
            </w:pPr>
            <w:r w:rsidRPr="00465A68">
              <w:rPr>
                <w:color w:val="000000"/>
                <w:sz w:val="24"/>
                <w:szCs w:val="24"/>
              </w:rPr>
              <w:t>Аналітичні здібності</w:t>
            </w:r>
          </w:p>
        </w:tc>
        <w:tc>
          <w:tcPr>
            <w:tcW w:w="7231" w:type="dxa"/>
            <w:tcBorders>
              <w:top w:val="single" w:sz="4" w:space="0" w:color="auto"/>
              <w:left w:val="single" w:sz="4" w:space="0" w:color="auto"/>
              <w:bottom w:val="single" w:sz="4" w:space="0" w:color="auto"/>
              <w:right w:val="single" w:sz="4" w:space="0" w:color="auto"/>
            </w:tcBorders>
          </w:tcPr>
          <w:p w:rsidR="00E60D93" w:rsidRPr="00465A68" w:rsidRDefault="00E60D93" w:rsidP="00E60D93">
            <w:pPr>
              <w:widowControl w:val="0"/>
              <w:numPr>
                <w:ilvl w:val="0"/>
                <w:numId w:val="1"/>
              </w:numPr>
              <w:pBdr>
                <w:top w:val="nil"/>
                <w:left w:val="nil"/>
                <w:bottom w:val="nil"/>
                <w:right w:val="nil"/>
                <w:between w:val="nil"/>
              </w:pBdr>
              <w:tabs>
                <w:tab w:val="left" w:pos="282"/>
              </w:tabs>
              <w:ind w:left="178" w:right="272" w:firstLine="1"/>
              <w:rPr>
                <w:color w:val="000000"/>
                <w:sz w:val="24"/>
                <w:szCs w:val="24"/>
              </w:rPr>
            </w:pPr>
            <w:r w:rsidRPr="00465A68">
              <w:rPr>
                <w:color w:val="000000"/>
                <w:sz w:val="24"/>
                <w:szCs w:val="24"/>
              </w:rPr>
              <w:t xml:space="preserve"> здатність до логічного мислення, узагальнення, конкретизації, розкладання складних питань на складові, виділяти головне від другорядного, виявляти закономірності;</w:t>
            </w:r>
          </w:p>
          <w:p w:rsidR="00E60D93" w:rsidRPr="00465A68" w:rsidRDefault="00E60D93" w:rsidP="00E60D93">
            <w:pPr>
              <w:widowControl w:val="0"/>
              <w:numPr>
                <w:ilvl w:val="0"/>
                <w:numId w:val="1"/>
              </w:numPr>
              <w:pBdr>
                <w:top w:val="nil"/>
                <w:left w:val="nil"/>
                <w:bottom w:val="nil"/>
                <w:right w:val="nil"/>
                <w:between w:val="nil"/>
              </w:pBdr>
              <w:tabs>
                <w:tab w:val="left" w:pos="430"/>
                <w:tab w:val="left" w:pos="431"/>
                <w:tab w:val="left" w:pos="1476"/>
                <w:tab w:val="left" w:pos="3509"/>
              </w:tabs>
              <w:ind w:left="178" w:right="272" w:firstLine="1"/>
              <w:rPr>
                <w:color w:val="000000"/>
                <w:sz w:val="24"/>
                <w:szCs w:val="24"/>
              </w:rPr>
            </w:pPr>
            <w:r w:rsidRPr="00465A68">
              <w:rPr>
                <w:color w:val="000000"/>
                <w:sz w:val="24"/>
                <w:szCs w:val="24"/>
              </w:rPr>
              <w:t>вміння встановлювати причинно-наслідкові зв’язки;</w:t>
            </w:r>
          </w:p>
          <w:p w:rsidR="00E60D93" w:rsidRPr="00465A68" w:rsidRDefault="00E60D93" w:rsidP="00E60D93">
            <w:pPr>
              <w:widowControl w:val="0"/>
              <w:numPr>
                <w:ilvl w:val="0"/>
                <w:numId w:val="1"/>
              </w:numPr>
              <w:pBdr>
                <w:top w:val="nil"/>
                <w:left w:val="nil"/>
                <w:bottom w:val="nil"/>
                <w:right w:val="nil"/>
                <w:between w:val="nil"/>
              </w:pBdr>
              <w:tabs>
                <w:tab w:val="left" w:pos="417"/>
                <w:tab w:val="left" w:pos="418"/>
                <w:tab w:val="left" w:pos="1450"/>
                <w:tab w:val="left" w:pos="1726"/>
                <w:tab w:val="left" w:pos="3063"/>
                <w:tab w:val="left" w:pos="3290"/>
                <w:tab w:val="left" w:pos="4708"/>
                <w:tab w:val="left" w:pos="4981"/>
                <w:tab w:val="left" w:pos="5172"/>
              </w:tabs>
              <w:ind w:left="178" w:right="272" w:firstLine="1"/>
              <w:rPr>
                <w:color w:val="000000"/>
                <w:sz w:val="24"/>
                <w:szCs w:val="24"/>
              </w:rPr>
            </w:pPr>
            <w:r w:rsidRPr="00465A68">
              <w:rPr>
                <w:color w:val="000000"/>
                <w:sz w:val="24"/>
                <w:szCs w:val="24"/>
              </w:rPr>
              <w:t>вміння аналізувати інформацію та робити висновки, критично оцінювати ситуації, прогнозувати та робити власні умовиводи</w:t>
            </w:r>
          </w:p>
        </w:tc>
      </w:tr>
      <w:tr w:rsidR="00E60D93" w:rsidRPr="00465A68" w:rsidTr="00840A99">
        <w:tc>
          <w:tcPr>
            <w:tcW w:w="567" w:type="dxa"/>
            <w:tcBorders>
              <w:top w:val="single" w:sz="4" w:space="0" w:color="auto"/>
              <w:left w:val="single" w:sz="4" w:space="0" w:color="auto"/>
              <w:bottom w:val="single" w:sz="4" w:space="0" w:color="auto"/>
              <w:right w:val="single" w:sz="4" w:space="0" w:color="auto"/>
            </w:tcBorders>
          </w:tcPr>
          <w:p w:rsidR="00E60D93" w:rsidRPr="00465A68" w:rsidRDefault="00E60D93" w:rsidP="00840A99">
            <w:pPr>
              <w:jc w:val="center"/>
              <w:rPr>
                <w:sz w:val="24"/>
                <w:szCs w:val="24"/>
              </w:rPr>
            </w:pPr>
            <w:r w:rsidRPr="00465A68">
              <w:rPr>
                <w:sz w:val="24"/>
                <w:szCs w:val="24"/>
              </w:rPr>
              <w:t>2.</w:t>
            </w:r>
          </w:p>
        </w:tc>
        <w:tc>
          <w:tcPr>
            <w:tcW w:w="2129" w:type="dxa"/>
            <w:tcBorders>
              <w:top w:val="single" w:sz="4" w:space="0" w:color="auto"/>
              <w:left w:val="single" w:sz="4" w:space="0" w:color="auto"/>
              <w:bottom w:val="single" w:sz="4" w:space="0" w:color="auto"/>
              <w:right w:val="single" w:sz="4" w:space="0" w:color="auto"/>
            </w:tcBorders>
          </w:tcPr>
          <w:p w:rsidR="00E60D93" w:rsidRPr="00465A68" w:rsidRDefault="00E60D93" w:rsidP="00840A99">
            <w:pPr>
              <w:pBdr>
                <w:top w:val="nil"/>
                <w:left w:val="nil"/>
                <w:bottom w:val="nil"/>
                <w:right w:val="nil"/>
                <w:between w:val="nil"/>
              </w:pBdr>
              <w:ind w:left="176" w:right="106"/>
              <w:rPr>
                <w:color w:val="000000"/>
                <w:sz w:val="24"/>
                <w:szCs w:val="24"/>
              </w:rPr>
            </w:pPr>
            <w:r w:rsidRPr="00465A68">
              <w:rPr>
                <w:color w:val="000000"/>
                <w:sz w:val="24"/>
                <w:szCs w:val="24"/>
              </w:rPr>
              <w:t>Якісне виконання поставлених завдань</w:t>
            </w:r>
          </w:p>
        </w:tc>
        <w:tc>
          <w:tcPr>
            <w:tcW w:w="7231" w:type="dxa"/>
            <w:tcBorders>
              <w:top w:val="single" w:sz="4" w:space="0" w:color="auto"/>
              <w:left w:val="single" w:sz="4" w:space="0" w:color="auto"/>
              <w:bottom w:val="single" w:sz="4" w:space="0" w:color="auto"/>
              <w:right w:val="single" w:sz="4" w:space="0" w:color="auto"/>
            </w:tcBorders>
          </w:tcPr>
          <w:p w:rsidR="00E60D93" w:rsidRPr="00465A68" w:rsidRDefault="00E60D93" w:rsidP="00E60D93">
            <w:pPr>
              <w:widowControl w:val="0"/>
              <w:numPr>
                <w:ilvl w:val="0"/>
                <w:numId w:val="1"/>
              </w:numPr>
              <w:pBdr>
                <w:top w:val="nil"/>
                <w:left w:val="nil"/>
                <w:bottom w:val="nil"/>
                <w:right w:val="nil"/>
                <w:between w:val="nil"/>
              </w:pBdr>
              <w:tabs>
                <w:tab w:val="left" w:pos="384"/>
              </w:tabs>
              <w:ind w:left="178" w:right="272" w:firstLine="1"/>
              <w:rPr>
                <w:color w:val="000000"/>
                <w:sz w:val="24"/>
                <w:szCs w:val="24"/>
              </w:rPr>
            </w:pPr>
            <w:r w:rsidRPr="00465A68">
              <w:rPr>
                <w:color w:val="000000"/>
                <w:sz w:val="24"/>
                <w:szCs w:val="24"/>
              </w:rPr>
              <w:t>чітке і точне формулювання мети, цілей і завдань службової діяльності;</w:t>
            </w:r>
          </w:p>
          <w:p w:rsidR="00E60D93" w:rsidRPr="00465A68" w:rsidRDefault="00E60D93" w:rsidP="00E60D93">
            <w:pPr>
              <w:widowControl w:val="0"/>
              <w:numPr>
                <w:ilvl w:val="0"/>
                <w:numId w:val="1"/>
              </w:numPr>
              <w:pBdr>
                <w:top w:val="nil"/>
                <w:left w:val="nil"/>
                <w:bottom w:val="nil"/>
                <w:right w:val="nil"/>
                <w:between w:val="nil"/>
              </w:pBdr>
              <w:tabs>
                <w:tab w:val="left" w:pos="398"/>
              </w:tabs>
              <w:ind w:left="178" w:right="272" w:firstLine="1"/>
              <w:rPr>
                <w:color w:val="000000"/>
                <w:sz w:val="24"/>
                <w:szCs w:val="24"/>
              </w:rPr>
            </w:pPr>
            <w:r w:rsidRPr="00465A68">
              <w:rPr>
                <w:color w:val="000000"/>
                <w:sz w:val="24"/>
                <w:szCs w:val="24"/>
              </w:rPr>
              <w:t>комплексний підхід до виконання завдань, виявлення ризиків;</w:t>
            </w:r>
          </w:p>
          <w:p w:rsidR="00E60D93" w:rsidRPr="00465A68" w:rsidRDefault="00E60D93" w:rsidP="00E60D93">
            <w:pPr>
              <w:widowControl w:val="0"/>
              <w:numPr>
                <w:ilvl w:val="0"/>
                <w:numId w:val="1"/>
              </w:numPr>
              <w:pBdr>
                <w:top w:val="nil"/>
                <w:left w:val="nil"/>
                <w:bottom w:val="nil"/>
                <w:right w:val="nil"/>
                <w:between w:val="nil"/>
              </w:pBdr>
              <w:tabs>
                <w:tab w:val="left" w:pos="420"/>
              </w:tabs>
              <w:ind w:left="178" w:right="272" w:firstLine="1"/>
              <w:rPr>
                <w:color w:val="000000"/>
                <w:sz w:val="24"/>
                <w:szCs w:val="24"/>
              </w:rPr>
            </w:pPr>
            <w:r w:rsidRPr="00465A68">
              <w:rPr>
                <w:color w:val="000000"/>
                <w:sz w:val="24"/>
                <w:szCs w:val="24"/>
              </w:rPr>
              <w:t>розуміння змісту завдання і його кінцевих результатів, самостійне визначення можливих шляхів досягнення</w:t>
            </w:r>
          </w:p>
        </w:tc>
      </w:tr>
      <w:tr w:rsidR="00E60D93" w:rsidRPr="00465A68" w:rsidTr="00840A99">
        <w:tc>
          <w:tcPr>
            <w:tcW w:w="567" w:type="dxa"/>
            <w:tcBorders>
              <w:top w:val="single" w:sz="4" w:space="0" w:color="auto"/>
              <w:left w:val="single" w:sz="4" w:space="0" w:color="auto"/>
              <w:bottom w:val="single" w:sz="4" w:space="0" w:color="auto"/>
              <w:right w:val="single" w:sz="4" w:space="0" w:color="auto"/>
            </w:tcBorders>
          </w:tcPr>
          <w:p w:rsidR="00E60D93" w:rsidRPr="00465A68" w:rsidRDefault="00E60D93" w:rsidP="00840A99">
            <w:pPr>
              <w:jc w:val="center"/>
              <w:rPr>
                <w:sz w:val="24"/>
                <w:szCs w:val="24"/>
              </w:rPr>
            </w:pPr>
            <w:r w:rsidRPr="00465A68">
              <w:rPr>
                <w:sz w:val="24"/>
                <w:szCs w:val="24"/>
              </w:rPr>
              <w:t>3.</w:t>
            </w:r>
          </w:p>
        </w:tc>
        <w:tc>
          <w:tcPr>
            <w:tcW w:w="2129" w:type="dxa"/>
            <w:tcBorders>
              <w:top w:val="single" w:sz="4" w:space="0" w:color="auto"/>
              <w:left w:val="single" w:sz="4" w:space="0" w:color="auto"/>
              <w:bottom w:val="single" w:sz="4" w:space="0" w:color="auto"/>
              <w:right w:val="single" w:sz="4" w:space="0" w:color="auto"/>
            </w:tcBorders>
          </w:tcPr>
          <w:p w:rsidR="00E60D93" w:rsidRPr="00465A68" w:rsidRDefault="00E60D93" w:rsidP="00840A99">
            <w:pPr>
              <w:pBdr>
                <w:top w:val="nil"/>
                <w:left w:val="nil"/>
                <w:bottom w:val="nil"/>
                <w:right w:val="nil"/>
                <w:between w:val="nil"/>
              </w:pBdr>
              <w:ind w:left="176" w:right="106"/>
              <w:rPr>
                <w:color w:val="000000"/>
                <w:sz w:val="24"/>
                <w:szCs w:val="24"/>
              </w:rPr>
            </w:pPr>
            <w:r w:rsidRPr="00465A68">
              <w:rPr>
                <w:color w:val="000000"/>
                <w:sz w:val="24"/>
                <w:szCs w:val="24"/>
              </w:rPr>
              <w:t>Досягнення результатів</w:t>
            </w:r>
          </w:p>
        </w:tc>
        <w:tc>
          <w:tcPr>
            <w:tcW w:w="7231" w:type="dxa"/>
            <w:tcBorders>
              <w:top w:val="single" w:sz="4" w:space="0" w:color="auto"/>
              <w:left w:val="single" w:sz="4" w:space="0" w:color="auto"/>
              <w:bottom w:val="single" w:sz="4" w:space="0" w:color="auto"/>
              <w:right w:val="single" w:sz="4" w:space="0" w:color="auto"/>
            </w:tcBorders>
          </w:tcPr>
          <w:p w:rsidR="00E60D93" w:rsidRPr="00465A68" w:rsidRDefault="00E60D93" w:rsidP="00E60D93">
            <w:pPr>
              <w:widowControl w:val="0"/>
              <w:numPr>
                <w:ilvl w:val="0"/>
                <w:numId w:val="1"/>
              </w:numPr>
              <w:pBdr>
                <w:top w:val="nil"/>
                <w:left w:val="nil"/>
                <w:bottom w:val="nil"/>
                <w:right w:val="nil"/>
                <w:between w:val="nil"/>
              </w:pBdr>
              <w:tabs>
                <w:tab w:val="left" w:pos="463"/>
                <w:tab w:val="left" w:pos="1825"/>
                <w:tab w:val="left" w:pos="2369"/>
                <w:tab w:val="left" w:pos="3503"/>
                <w:tab w:val="left" w:pos="4725"/>
              </w:tabs>
              <w:ind w:left="178" w:right="272" w:firstLine="1"/>
              <w:rPr>
                <w:color w:val="000000"/>
                <w:sz w:val="24"/>
                <w:szCs w:val="24"/>
              </w:rPr>
            </w:pPr>
            <w:r w:rsidRPr="00465A68">
              <w:rPr>
                <w:color w:val="000000"/>
                <w:sz w:val="24"/>
                <w:szCs w:val="24"/>
              </w:rPr>
              <w:t>здатність до чіткого бачення результату діяльності;</w:t>
            </w:r>
          </w:p>
          <w:p w:rsidR="00E60D93" w:rsidRPr="00465A68" w:rsidRDefault="00E60D93" w:rsidP="00E60D93">
            <w:pPr>
              <w:widowControl w:val="0"/>
              <w:numPr>
                <w:ilvl w:val="0"/>
                <w:numId w:val="1"/>
              </w:numPr>
              <w:pBdr>
                <w:top w:val="nil"/>
                <w:left w:val="nil"/>
                <w:bottom w:val="nil"/>
                <w:right w:val="nil"/>
                <w:between w:val="nil"/>
              </w:pBdr>
              <w:tabs>
                <w:tab w:val="left" w:pos="420"/>
              </w:tabs>
              <w:ind w:left="178" w:right="272" w:firstLine="1"/>
              <w:rPr>
                <w:color w:val="000000"/>
                <w:sz w:val="24"/>
                <w:szCs w:val="24"/>
              </w:rPr>
            </w:pPr>
            <w:r w:rsidRPr="00465A68">
              <w:rPr>
                <w:color w:val="000000"/>
                <w:sz w:val="24"/>
                <w:szCs w:val="24"/>
              </w:rPr>
              <w:t>вміння фокусувати зусилля для досягнення результату діяльності;</w:t>
            </w:r>
          </w:p>
          <w:p w:rsidR="00E60D93" w:rsidRPr="00465A68" w:rsidRDefault="00E60D93" w:rsidP="00E60D93">
            <w:pPr>
              <w:widowControl w:val="0"/>
              <w:numPr>
                <w:ilvl w:val="0"/>
                <w:numId w:val="1"/>
              </w:numPr>
              <w:pBdr>
                <w:top w:val="nil"/>
                <w:left w:val="nil"/>
                <w:bottom w:val="nil"/>
                <w:right w:val="nil"/>
                <w:between w:val="nil"/>
              </w:pBdr>
              <w:tabs>
                <w:tab w:val="left" w:pos="485"/>
                <w:tab w:val="left" w:pos="1583"/>
                <w:tab w:val="left" w:pos="3123"/>
                <w:tab w:val="left" w:pos="3654"/>
                <w:tab w:val="left" w:pos="5198"/>
              </w:tabs>
              <w:ind w:left="178" w:right="272" w:firstLine="1"/>
              <w:rPr>
                <w:color w:val="000000"/>
                <w:sz w:val="24"/>
                <w:szCs w:val="24"/>
              </w:rPr>
            </w:pPr>
            <w:r w:rsidRPr="00465A68">
              <w:rPr>
                <w:color w:val="000000"/>
                <w:sz w:val="24"/>
                <w:szCs w:val="24"/>
              </w:rPr>
              <w:t>вміння запобігати та ефективно долати перешкоди</w:t>
            </w:r>
          </w:p>
        </w:tc>
      </w:tr>
      <w:tr w:rsidR="00E60D93" w:rsidRPr="00465A68" w:rsidTr="00840A99">
        <w:tc>
          <w:tcPr>
            <w:tcW w:w="567" w:type="dxa"/>
            <w:tcBorders>
              <w:top w:val="single" w:sz="4" w:space="0" w:color="auto"/>
              <w:left w:val="single" w:sz="4" w:space="0" w:color="auto"/>
              <w:bottom w:val="single" w:sz="4" w:space="0" w:color="auto"/>
              <w:right w:val="single" w:sz="4" w:space="0" w:color="auto"/>
            </w:tcBorders>
          </w:tcPr>
          <w:p w:rsidR="00E60D93" w:rsidRPr="00465A68" w:rsidRDefault="00E60D93" w:rsidP="00840A99">
            <w:pPr>
              <w:jc w:val="center"/>
              <w:rPr>
                <w:sz w:val="24"/>
                <w:szCs w:val="24"/>
              </w:rPr>
            </w:pPr>
            <w:r w:rsidRPr="00465A68">
              <w:rPr>
                <w:sz w:val="24"/>
                <w:szCs w:val="24"/>
              </w:rPr>
              <w:t>4.</w:t>
            </w:r>
          </w:p>
        </w:tc>
        <w:tc>
          <w:tcPr>
            <w:tcW w:w="2129" w:type="dxa"/>
            <w:tcBorders>
              <w:top w:val="single" w:sz="4" w:space="0" w:color="auto"/>
              <w:left w:val="single" w:sz="4" w:space="0" w:color="auto"/>
              <w:bottom w:val="single" w:sz="4" w:space="0" w:color="auto"/>
              <w:right w:val="single" w:sz="4" w:space="0" w:color="auto"/>
            </w:tcBorders>
          </w:tcPr>
          <w:p w:rsidR="00E60D93" w:rsidRPr="00465A68" w:rsidRDefault="00E60D93" w:rsidP="00840A99">
            <w:pPr>
              <w:pStyle w:val="rvps2"/>
              <w:spacing w:after="0"/>
            </w:pPr>
            <w:r w:rsidRPr="00465A68">
              <w:t>Відповідальність</w:t>
            </w:r>
          </w:p>
        </w:tc>
        <w:tc>
          <w:tcPr>
            <w:tcW w:w="7231" w:type="dxa"/>
            <w:tcBorders>
              <w:top w:val="single" w:sz="4" w:space="0" w:color="auto"/>
              <w:left w:val="single" w:sz="4" w:space="0" w:color="auto"/>
              <w:bottom w:val="single" w:sz="4" w:space="0" w:color="auto"/>
              <w:right w:val="single" w:sz="4" w:space="0" w:color="auto"/>
            </w:tcBorders>
          </w:tcPr>
          <w:p w:rsidR="00E60D93" w:rsidRPr="00465A68" w:rsidRDefault="00E60D93" w:rsidP="00840A99">
            <w:pPr>
              <w:rPr>
                <w:sz w:val="24"/>
                <w:szCs w:val="24"/>
              </w:rPr>
            </w:pPr>
            <w:r w:rsidRPr="00465A68">
              <w:rPr>
                <w:sz w:val="24"/>
                <w:szCs w:val="24"/>
              </w:rPr>
              <w:t xml:space="preserve">- усвідомлення важливості якісного виконання своїх посадових </w:t>
            </w:r>
            <w:proofErr w:type="spellStart"/>
            <w:r w:rsidRPr="00465A68">
              <w:rPr>
                <w:sz w:val="24"/>
                <w:szCs w:val="24"/>
              </w:rPr>
              <w:t>обов</w:t>
            </w:r>
            <w:proofErr w:type="spellEnd"/>
            <w:r w:rsidRPr="00465A68">
              <w:rPr>
                <w:sz w:val="24"/>
                <w:szCs w:val="24"/>
                <w:lang w:val="ru-RU"/>
              </w:rPr>
              <w:t>’</w:t>
            </w:r>
            <w:proofErr w:type="spellStart"/>
            <w:r w:rsidRPr="00465A68">
              <w:rPr>
                <w:sz w:val="24"/>
                <w:szCs w:val="24"/>
              </w:rPr>
              <w:t>язків</w:t>
            </w:r>
            <w:proofErr w:type="spellEnd"/>
            <w:r w:rsidRPr="00465A68">
              <w:rPr>
                <w:sz w:val="24"/>
                <w:szCs w:val="24"/>
              </w:rPr>
              <w:t xml:space="preserve"> з дотриманням строків та встановлених процедур;</w:t>
            </w:r>
          </w:p>
          <w:p w:rsidR="00E60D93" w:rsidRPr="00465A68" w:rsidRDefault="00E60D93" w:rsidP="00840A99">
            <w:pPr>
              <w:rPr>
                <w:sz w:val="24"/>
                <w:szCs w:val="24"/>
              </w:rPr>
            </w:pPr>
            <w:r w:rsidRPr="00465A68">
              <w:rPr>
                <w:sz w:val="24"/>
                <w:szCs w:val="24"/>
              </w:rPr>
              <w:t>- усвідомлення рівня відповідальності під час підготовки і прийняття рішень, готовність нести відповідальність за можливі наслідки реалізації таких рішень;</w:t>
            </w:r>
          </w:p>
          <w:p w:rsidR="00E60D93" w:rsidRPr="00465A68" w:rsidRDefault="00E60D93" w:rsidP="00840A99">
            <w:pPr>
              <w:rPr>
                <w:sz w:val="24"/>
                <w:szCs w:val="24"/>
              </w:rPr>
            </w:pPr>
            <w:r w:rsidRPr="00465A68">
              <w:rPr>
                <w:sz w:val="24"/>
                <w:szCs w:val="24"/>
              </w:rPr>
              <w:t xml:space="preserve">- здатність брати на себе </w:t>
            </w:r>
            <w:proofErr w:type="spellStart"/>
            <w:r w:rsidRPr="00465A68">
              <w:rPr>
                <w:sz w:val="24"/>
                <w:szCs w:val="24"/>
              </w:rPr>
              <w:t>зобов</w:t>
            </w:r>
            <w:proofErr w:type="spellEnd"/>
            <w:r w:rsidRPr="00465A68">
              <w:rPr>
                <w:sz w:val="24"/>
                <w:szCs w:val="24"/>
                <w:lang w:val="ru-RU"/>
              </w:rPr>
              <w:t>’</w:t>
            </w:r>
            <w:proofErr w:type="spellStart"/>
            <w:r w:rsidRPr="00465A68">
              <w:rPr>
                <w:sz w:val="24"/>
                <w:szCs w:val="24"/>
              </w:rPr>
              <w:t>язання</w:t>
            </w:r>
            <w:proofErr w:type="spellEnd"/>
            <w:r w:rsidRPr="00465A68">
              <w:rPr>
                <w:sz w:val="24"/>
                <w:szCs w:val="24"/>
              </w:rPr>
              <w:t>, чітко їх дотримуватись і виконувати</w:t>
            </w:r>
          </w:p>
        </w:tc>
      </w:tr>
      <w:tr w:rsidR="002E713F" w:rsidRPr="00465A68" w:rsidTr="00840A99">
        <w:tc>
          <w:tcPr>
            <w:tcW w:w="567" w:type="dxa"/>
            <w:tcBorders>
              <w:top w:val="single" w:sz="4" w:space="0" w:color="auto"/>
              <w:left w:val="single" w:sz="4" w:space="0" w:color="auto"/>
              <w:bottom w:val="single" w:sz="4" w:space="0" w:color="auto"/>
              <w:right w:val="single" w:sz="4" w:space="0" w:color="auto"/>
            </w:tcBorders>
          </w:tcPr>
          <w:p w:rsidR="002E713F" w:rsidRPr="0093772F" w:rsidRDefault="002E713F" w:rsidP="00840A99">
            <w:pPr>
              <w:pStyle w:val="rvps12"/>
              <w:widowControl w:val="0"/>
              <w:spacing w:before="120" w:after="120"/>
              <w:ind w:left="57" w:right="57"/>
              <w:rPr>
                <w:rFonts w:ascii="Times New Roman" w:hAnsi="Times New Roman" w:cs="Times New Roman"/>
                <w:sz w:val="26"/>
                <w:szCs w:val="26"/>
                <w:lang w:val="uk-UA"/>
              </w:rPr>
            </w:pPr>
            <w:r>
              <w:rPr>
                <w:rFonts w:ascii="Times New Roman" w:hAnsi="Times New Roman" w:cs="Times New Roman"/>
                <w:sz w:val="26"/>
                <w:szCs w:val="26"/>
                <w:lang w:val="uk-UA"/>
              </w:rPr>
              <w:t>5.</w:t>
            </w:r>
          </w:p>
        </w:tc>
        <w:tc>
          <w:tcPr>
            <w:tcW w:w="2129" w:type="dxa"/>
            <w:tcBorders>
              <w:top w:val="single" w:sz="4" w:space="0" w:color="auto"/>
              <w:left w:val="single" w:sz="4" w:space="0" w:color="auto"/>
              <w:bottom w:val="single" w:sz="4" w:space="0" w:color="auto"/>
              <w:right w:val="single" w:sz="4" w:space="0" w:color="auto"/>
            </w:tcBorders>
          </w:tcPr>
          <w:p w:rsidR="002E713F" w:rsidRPr="001229F9" w:rsidRDefault="002E713F" w:rsidP="00840A99">
            <w:pPr>
              <w:widowControl w:val="0"/>
              <w:rPr>
                <w:sz w:val="24"/>
                <w:szCs w:val="24"/>
              </w:rPr>
            </w:pPr>
            <w:r w:rsidRPr="001229F9">
              <w:rPr>
                <w:sz w:val="24"/>
                <w:szCs w:val="24"/>
              </w:rPr>
              <w:t>Цифрова грамотність</w:t>
            </w:r>
          </w:p>
        </w:tc>
        <w:tc>
          <w:tcPr>
            <w:tcW w:w="7231" w:type="dxa"/>
            <w:tcBorders>
              <w:top w:val="single" w:sz="4" w:space="0" w:color="auto"/>
              <w:left w:val="single" w:sz="4" w:space="0" w:color="auto"/>
              <w:bottom w:val="single" w:sz="4" w:space="0" w:color="auto"/>
              <w:right w:val="single" w:sz="4" w:space="0" w:color="auto"/>
            </w:tcBorders>
          </w:tcPr>
          <w:p w:rsidR="002E713F" w:rsidRPr="001229F9" w:rsidRDefault="002E713F" w:rsidP="002E713F">
            <w:pPr>
              <w:widowControl w:val="0"/>
              <w:numPr>
                <w:ilvl w:val="0"/>
                <w:numId w:val="2"/>
              </w:numPr>
              <w:tabs>
                <w:tab w:val="left" w:pos="420"/>
              </w:tabs>
              <w:suppressAutoHyphens/>
              <w:ind w:left="0" w:firstLine="0"/>
              <w:contextualSpacing/>
              <w:rPr>
                <w:sz w:val="24"/>
                <w:szCs w:val="24"/>
              </w:rPr>
            </w:pPr>
            <w:r w:rsidRPr="001229F9">
              <w:rPr>
                <w:sz w:val="24"/>
                <w:szCs w:val="24"/>
              </w:rPr>
              <w:t>вміння використовувати електронні реєстри, системи електронного документообігу та інші урядові системи для обміну інформацією;</w:t>
            </w:r>
          </w:p>
          <w:p w:rsidR="00056495" w:rsidRDefault="002E713F" w:rsidP="00056495">
            <w:pPr>
              <w:widowControl w:val="0"/>
              <w:numPr>
                <w:ilvl w:val="0"/>
                <w:numId w:val="2"/>
              </w:numPr>
              <w:tabs>
                <w:tab w:val="left" w:pos="420"/>
              </w:tabs>
              <w:suppressAutoHyphens/>
              <w:ind w:left="0" w:firstLine="0"/>
              <w:contextualSpacing/>
              <w:rPr>
                <w:sz w:val="24"/>
                <w:szCs w:val="24"/>
              </w:rPr>
            </w:pPr>
            <w:r w:rsidRPr="001229F9">
              <w:rPr>
                <w:sz w:val="24"/>
                <w:szCs w:val="24"/>
              </w:rPr>
              <w:t xml:space="preserve"> здатність працювати з документами в різних цифрових форматах;</w:t>
            </w:r>
          </w:p>
          <w:p w:rsidR="002E713F" w:rsidRPr="00056495" w:rsidRDefault="002E713F" w:rsidP="00056495">
            <w:pPr>
              <w:widowControl w:val="0"/>
              <w:numPr>
                <w:ilvl w:val="0"/>
                <w:numId w:val="2"/>
              </w:numPr>
              <w:tabs>
                <w:tab w:val="left" w:pos="420"/>
              </w:tabs>
              <w:suppressAutoHyphens/>
              <w:ind w:left="0" w:firstLine="0"/>
              <w:contextualSpacing/>
              <w:rPr>
                <w:sz w:val="24"/>
                <w:szCs w:val="24"/>
              </w:rPr>
            </w:pPr>
            <w:r w:rsidRPr="00056495">
              <w:rPr>
                <w:sz w:val="24"/>
                <w:szCs w:val="24"/>
              </w:rPr>
              <w:t>здатність використовувати відкриті цифрові ресурси для власного професійного розвитку</w:t>
            </w:r>
          </w:p>
        </w:tc>
      </w:tr>
      <w:tr w:rsidR="002E713F" w:rsidRPr="00465A68" w:rsidTr="00840A99">
        <w:tc>
          <w:tcPr>
            <w:tcW w:w="567" w:type="dxa"/>
            <w:tcBorders>
              <w:top w:val="single" w:sz="4" w:space="0" w:color="auto"/>
              <w:left w:val="single" w:sz="4" w:space="0" w:color="auto"/>
              <w:bottom w:val="single" w:sz="4" w:space="0" w:color="auto"/>
              <w:right w:val="single" w:sz="4" w:space="0" w:color="auto"/>
            </w:tcBorders>
          </w:tcPr>
          <w:p w:rsidR="002E713F" w:rsidRPr="00465A68" w:rsidRDefault="002E713F" w:rsidP="00840A99">
            <w:pPr>
              <w:rPr>
                <w:sz w:val="24"/>
                <w:szCs w:val="24"/>
              </w:rPr>
            </w:pPr>
          </w:p>
        </w:tc>
        <w:tc>
          <w:tcPr>
            <w:tcW w:w="9360" w:type="dxa"/>
            <w:gridSpan w:val="2"/>
            <w:tcBorders>
              <w:top w:val="single" w:sz="4" w:space="0" w:color="auto"/>
              <w:left w:val="single" w:sz="4" w:space="0" w:color="auto"/>
              <w:bottom w:val="single" w:sz="4" w:space="0" w:color="auto"/>
              <w:right w:val="single" w:sz="4" w:space="0" w:color="auto"/>
            </w:tcBorders>
          </w:tcPr>
          <w:p w:rsidR="002E713F" w:rsidRPr="00465A68" w:rsidRDefault="002E713F" w:rsidP="00840A99">
            <w:pPr>
              <w:jc w:val="center"/>
              <w:rPr>
                <w:b/>
                <w:sz w:val="24"/>
                <w:szCs w:val="24"/>
              </w:rPr>
            </w:pPr>
            <w:r w:rsidRPr="00465A68">
              <w:rPr>
                <w:b/>
                <w:sz w:val="24"/>
                <w:szCs w:val="24"/>
              </w:rPr>
              <w:t>Професійні знання</w:t>
            </w:r>
          </w:p>
          <w:p w:rsidR="002E713F" w:rsidRPr="00465A68" w:rsidRDefault="002E713F" w:rsidP="00840A99">
            <w:pPr>
              <w:jc w:val="center"/>
              <w:rPr>
                <w:b/>
                <w:sz w:val="24"/>
                <w:szCs w:val="24"/>
              </w:rPr>
            </w:pPr>
          </w:p>
        </w:tc>
      </w:tr>
      <w:tr w:rsidR="002E713F" w:rsidRPr="00465A68" w:rsidTr="00840A99">
        <w:tc>
          <w:tcPr>
            <w:tcW w:w="567" w:type="dxa"/>
            <w:tcBorders>
              <w:top w:val="single" w:sz="4" w:space="0" w:color="auto"/>
              <w:left w:val="single" w:sz="4" w:space="0" w:color="auto"/>
              <w:bottom w:val="single" w:sz="4" w:space="0" w:color="auto"/>
              <w:right w:val="single" w:sz="4" w:space="0" w:color="auto"/>
            </w:tcBorders>
          </w:tcPr>
          <w:p w:rsidR="002E713F" w:rsidRPr="00465A68" w:rsidRDefault="002E713F" w:rsidP="00840A99">
            <w:pPr>
              <w:rPr>
                <w:sz w:val="24"/>
                <w:szCs w:val="24"/>
              </w:rPr>
            </w:pPr>
            <w:r w:rsidRPr="00465A68">
              <w:rPr>
                <w:sz w:val="24"/>
                <w:szCs w:val="24"/>
              </w:rPr>
              <w:t>1.</w:t>
            </w:r>
          </w:p>
        </w:tc>
        <w:tc>
          <w:tcPr>
            <w:tcW w:w="2129" w:type="dxa"/>
            <w:tcBorders>
              <w:top w:val="single" w:sz="4" w:space="0" w:color="auto"/>
              <w:left w:val="single" w:sz="4" w:space="0" w:color="auto"/>
              <w:bottom w:val="single" w:sz="4" w:space="0" w:color="auto"/>
              <w:right w:val="single" w:sz="4" w:space="0" w:color="auto"/>
            </w:tcBorders>
          </w:tcPr>
          <w:p w:rsidR="002E713F" w:rsidRPr="00465A68" w:rsidRDefault="002E713F" w:rsidP="00840A99">
            <w:pPr>
              <w:jc w:val="left"/>
              <w:rPr>
                <w:b/>
                <w:sz w:val="24"/>
                <w:szCs w:val="24"/>
              </w:rPr>
            </w:pPr>
            <w:r w:rsidRPr="00465A68">
              <w:rPr>
                <w:b/>
                <w:sz w:val="24"/>
                <w:szCs w:val="24"/>
              </w:rPr>
              <w:t>Знання</w:t>
            </w:r>
          </w:p>
          <w:p w:rsidR="002E713F" w:rsidRPr="00465A68" w:rsidRDefault="002E713F" w:rsidP="00840A99">
            <w:pPr>
              <w:jc w:val="left"/>
              <w:rPr>
                <w:b/>
                <w:sz w:val="24"/>
                <w:szCs w:val="24"/>
              </w:rPr>
            </w:pPr>
            <w:r w:rsidRPr="00465A68">
              <w:rPr>
                <w:b/>
                <w:sz w:val="24"/>
                <w:szCs w:val="24"/>
              </w:rPr>
              <w:t>законодавства</w:t>
            </w:r>
          </w:p>
        </w:tc>
        <w:tc>
          <w:tcPr>
            <w:tcW w:w="7231" w:type="dxa"/>
            <w:tcBorders>
              <w:top w:val="single" w:sz="4" w:space="0" w:color="auto"/>
              <w:left w:val="single" w:sz="4" w:space="0" w:color="auto"/>
              <w:bottom w:val="single" w:sz="4" w:space="0" w:color="auto"/>
              <w:right w:val="single" w:sz="4" w:space="0" w:color="auto"/>
            </w:tcBorders>
          </w:tcPr>
          <w:p w:rsidR="002E713F" w:rsidRPr="00465A68" w:rsidRDefault="002E713F" w:rsidP="00840A99">
            <w:pPr>
              <w:rPr>
                <w:sz w:val="24"/>
                <w:szCs w:val="24"/>
              </w:rPr>
            </w:pPr>
            <w:r w:rsidRPr="00465A68">
              <w:rPr>
                <w:sz w:val="24"/>
                <w:szCs w:val="24"/>
              </w:rPr>
              <w:t>1) Конституція України;</w:t>
            </w:r>
          </w:p>
          <w:p w:rsidR="002E713F" w:rsidRPr="00465A68" w:rsidRDefault="002E713F" w:rsidP="00840A99">
            <w:pPr>
              <w:rPr>
                <w:sz w:val="24"/>
                <w:szCs w:val="24"/>
              </w:rPr>
            </w:pPr>
            <w:r w:rsidRPr="00465A68">
              <w:rPr>
                <w:sz w:val="24"/>
                <w:szCs w:val="24"/>
              </w:rPr>
              <w:t xml:space="preserve">2) Закон України </w:t>
            </w:r>
            <w:proofErr w:type="spellStart"/>
            <w:r w:rsidRPr="00465A68">
              <w:rPr>
                <w:sz w:val="24"/>
                <w:szCs w:val="24"/>
              </w:rPr>
              <w:t>„Про</w:t>
            </w:r>
            <w:proofErr w:type="spellEnd"/>
            <w:r w:rsidRPr="00465A68">
              <w:rPr>
                <w:sz w:val="24"/>
                <w:szCs w:val="24"/>
              </w:rPr>
              <w:t xml:space="preserve"> державну </w:t>
            </w:r>
            <w:proofErr w:type="spellStart"/>
            <w:r w:rsidRPr="00465A68">
              <w:rPr>
                <w:sz w:val="24"/>
                <w:szCs w:val="24"/>
              </w:rPr>
              <w:t>службу”</w:t>
            </w:r>
            <w:proofErr w:type="spellEnd"/>
            <w:r w:rsidRPr="00465A68">
              <w:rPr>
                <w:sz w:val="24"/>
                <w:szCs w:val="24"/>
              </w:rPr>
              <w:t>;</w:t>
            </w:r>
          </w:p>
          <w:p w:rsidR="002E713F" w:rsidRPr="00465A68" w:rsidRDefault="002E713F" w:rsidP="00840A99">
            <w:pPr>
              <w:rPr>
                <w:sz w:val="24"/>
                <w:szCs w:val="24"/>
              </w:rPr>
            </w:pPr>
            <w:r w:rsidRPr="00465A68">
              <w:rPr>
                <w:sz w:val="24"/>
                <w:szCs w:val="24"/>
              </w:rPr>
              <w:t xml:space="preserve">3) Закон України </w:t>
            </w:r>
            <w:proofErr w:type="spellStart"/>
            <w:r w:rsidRPr="00465A68">
              <w:rPr>
                <w:sz w:val="24"/>
                <w:szCs w:val="24"/>
              </w:rPr>
              <w:t>„Про</w:t>
            </w:r>
            <w:proofErr w:type="spellEnd"/>
            <w:r w:rsidRPr="00465A68">
              <w:rPr>
                <w:sz w:val="24"/>
                <w:szCs w:val="24"/>
              </w:rPr>
              <w:t xml:space="preserve"> запобігання </w:t>
            </w:r>
            <w:proofErr w:type="spellStart"/>
            <w:r w:rsidRPr="00465A68">
              <w:rPr>
                <w:sz w:val="24"/>
                <w:szCs w:val="24"/>
              </w:rPr>
              <w:t>корупції”</w:t>
            </w:r>
            <w:proofErr w:type="spellEnd"/>
            <w:r w:rsidRPr="00465A68">
              <w:rPr>
                <w:sz w:val="24"/>
                <w:szCs w:val="24"/>
              </w:rPr>
              <w:t>;</w:t>
            </w:r>
          </w:p>
          <w:p w:rsidR="002E713F" w:rsidRPr="00465A68" w:rsidRDefault="002E713F" w:rsidP="00840A99">
            <w:pPr>
              <w:rPr>
                <w:sz w:val="24"/>
                <w:szCs w:val="24"/>
              </w:rPr>
            </w:pPr>
            <w:r w:rsidRPr="00465A68">
              <w:rPr>
                <w:sz w:val="24"/>
                <w:szCs w:val="24"/>
              </w:rPr>
              <w:t xml:space="preserve">4) Закон України </w:t>
            </w:r>
            <w:proofErr w:type="spellStart"/>
            <w:r w:rsidRPr="00465A68">
              <w:rPr>
                <w:sz w:val="24"/>
                <w:szCs w:val="24"/>
              </w:rPr>
              <w:t>„Про</w:t>
            </w:r>
            <w:proofErr w:type="spellEnd"/>
            <w:r w:rsidRPr="00465A68">
              <w:rPr>
                <w:sz w:val="24"/>
                <w:szCs w:val="24"/>
              </w:rPr>
              <w:t xml:space="preserve"> місцеві державні </w:t>
            </w:r>
            <w:proofErr w:type="spellStart"/>
            <w:r w:rsidRPr="00465A68">
              <w:rPr>
                <w:sz w:val="24"/>
                <w:szCs w:val="24"/>
              </w:rPr>
              <w:t>адміністрації”</w:t>
            </w:r>
            <w:proofErr w:type="spellEnd"/>
            <w:r w:rsidRPr="00465A68">
              <w:rPr>
                <w:sz w:val="24"/>
                <w:szCs w:val="24"/>
              </w:rPr>
              <w:t>;</w:t>
            </w:r>
          </w:p>
          <w:p w:rsidR="002E713F" w:rsidRPr="00465A68" w:rsidRDefault="002E713F" w:rsidP="00840A99">
            <w:pPr>
              <w:rPr>
                <w:sz w:val="24"/>
                <w:szCs w:val="24"/>
              </w:rPr>
            </w:pPr>
          </w:p>
        </w:tc>
      </w:tr>
      <w:tr w:rsidR="002E713F" w:rsidRPr="00465A68" w:rsidTr="00840A99">
        <w:tc>
          <w:tcPr>
            <w:tcW w:w="567" w:type="dxa"/>
            <w:tcBorders>
              <w:top w:val="single" w:sz="4" w:space="0" w:color="auto"/>
              <w:left w:val="single" w:sz="4" w:space="0" w:color="auto"/>
              <w:bottom w:val="single" w:sz="4" w:space="0" w:color="auto"/>
              <w:right w:val="single" w:sz="4" w:space="0" w:color="auto"/>
            </w:tcBorders>
          </w:tcPr>
          <w:p w:rsidR="002E713F" w:rsidRPr="00465A68" w:rsidRDefault="002E713F" w:rsidP="00840A99">
            <w:pPr>
              <w:rPr>
                <w:sz w:val="24"/>
                <w:szCs w:val="24"/>
              </w:rPr>
            </w:pPr>
            <w:r w:rsidRPr="00465A68">
              <w:rPr>
                <w:sz w:val="24"/>
                <w:szCs w:val="24"/>
              </w:rPr>
              <w:t>2.</w:t>
            </w:r>
          </w:p>
        </w:tc>
        <w:tc>
          <w:tcPr>
            <w:tcW w:w="2129" w:type="dxa"/>
            <w:tcBorders>
              <w:top w:val="single" w:sz="4" w:space="0" w:color="auto"/>
              <w:left w:val="single" w:sz="4" w:space="0" w:color="auto"/>
              <w:bottom w:val="single" w:sz="4" w:space="0" w:color="auto"/>
              <w:right w:val="single" w:sz="4" w:space="0" w:color="auto"/>
            </w:tcBorders>
          </w:tcPr>
          <w:p w:rsidR="002E713F" w:rsidRPr="00465A68" w:rsidRDefault="002E713F" w:rsidP="00840A99">
            <w:pPr>
              <w:jc w:val="left"/>
              <w:rPr>
                <w:b/>
                <w:sz w:val="24"/>
                <w:szCs w:val="24"/>
              </w:rPr>
            </w:pPr>
            <w:r w:rsidRPr="00465A68">
              <w:rPr>
                <w:b/>
                <w:sz w:val="24"/>
                <w:szCs w:val="24"/>
              </w:rPr>
              <w:t xml:space="preserve">Знання спеціального законодавства, що </w:t>
            </w:r>
            <w:proofErr w:type="spellStart"/>
            <w:r w:rsidRPr="00465A68">
              <w:rPr>
                <w:b/>
                <w:sz w:val="24"/>
                <w:szCs w:val="24"/>
              </w:rPr>
              <w:t>пов</w:t>
            </w:r>
            <w:proofErr w:type="spellEnd"/>
            <w:r w:rsidRPr="00465A68">
              <w:rPr>
                <w:b/>
                <w:sz w:val="24"/>
                <w:szCs w:val="24"/>
                <w:lang w:val="ru-RU"/>
              </w:rPr>
              <w:t>’</w:t>
            </w:r>
            <w:proofErr w:type="spellStart"/>
            <w:r w:rsidRPr="00465A68">
              <w:rPr>
                <w:b/>
                <w:sz w:val="24"/>
                <w:szCs w:val="24"/>
              </w:rPr>
              <w:t>язане</w:t>
            </w:r>
            <w:proofErr w:type="spellEnd"/>
            <w:r w:rsidRPr="00465A68">
              <w:rPr>
                <w:b/>
                <w:sz w:val="24"/>
                <w:szCs w:val="24"/>
              </w:rPr>
              <w:t xml:space="preserve"> із завданнями та </w:t>
            </w:r>
            <w:r w:rsidRPr="00465A68">
              <w:rPr>
                <w:b/>
                <w:sz w:val="24"/>
                <w:szCs w:val="24"/>
              </w:rPr>
              <w:lastRenderedPageBreak/>
              <w:t>змістом роботи державного службовця відповідно до посадової інструкції</w:t>
            </w:r>
          </w:p>
          <w:p w:rsidR="002E713F" w:rsidRPr="00465A68" w:rsidRDefault="002E713F" w:rsidP="00840A99">
            <w:pPr>
              <w:jc w:val="left"/>
              <w:rPr>
                <w:b/>
                <w:sz w:val="24"/>
                <w:szCs w:val="24"/>
              </w:rPr>
            </w:pPr>
            <w:r w:rsidRPr="00465A68">
              <w:rPr>
                <w:b/>
                <w:sz w:val="24"/>
                <w:szCs w:val="24"/>
              </w:rPr>
              <w:t>(положення про структурний підрозділ)</w:t>
            </w:r>
          </w:p>
        </w:tc>
        <w:tc>
          <w:tcPr>
            <w:tcW w:w="7231" w:type="dxa"/>
            <w:tcBorders>
              <w:top w:val="single" w:sz="4" w:space="0" w:color="auto"/>
              <w:left w:val="single" w:sz="4" w:space="0" w:color="auto"/>
              <w:bottom w:val="single" w:sz="4" w:space="0" w:color="auto"/>
              <w:right w:val="single" w:sz="4" w:space="0" w:color="auto"/>
            </w:tcBorders>
          </w:tcPr>
          <w:p w:rsidR="002E713F" w:rsidRDefault="002E713F" w:rsidP="00712C07">
            <w:pPr>
              <w:pStyle w:val="a5"/>
              <w:jc w:val="both"/>
              <w:rPr>
                <w:rStyle w:val="docdata"/>
                <w:rFonts w:ascii="Times New Roman" w:hAnsi="Times New Roman"/>
                <w:iCs/>
                <w:color w:val="000000"/>
                <w:sz w:val="24"/>
                <w:szCs w:val="24"/>
                <w:lang w:val="uk-UA"/>
              </w:rPr>
            </w:pPr>
            <w:r>
              <w:rPr>
                <w:rStyle w:val="docdata"/>
                <w:rFonts w:ascii="Times New Roman" w:hAnsi="Times New Roman"/>
                <w:iCs/>
                <w:color w:val="000000"/>
                <w:sz w:val="24"/>
                <w:szCs w:val="24"/>
                <w:lang w:val="uk-UA"/>
              </w:rPr>
              <w:lastRenderedPageBreak/>
              <w:t>Бюджетний кодекс</w:t>
            </w:r>
            <w:r w:rsidRPr="00712C07">
              <w:rPr>
                <w:rStyle w:val="docdata"/>
                <w:rFonts w:ascii="Times New Roman" w:hAnsi="Times New Roman"/>
                <w:iCs/>
                <w:color w:val="000000"/>
                <w:sz w:val="24"/>
                <w:szCs w:val="24"/>
                <w:lang w:val="uk-UA"/>
              </w:rPr>
              <w:t xml:space="preserve"> України </w:t>
            </w:r>
          </w:p>
          <w:p w:rsidR="002E713F" w:rsidRDefault="002E713F" w:rsidP="00712C07">
            <w:pPr>
              <w:pStyle w:val="a5"/>
              <w:jc w:val="both"/>
              <w:rPr>
                <w:rFonts w:ascii="Times New Roman" w:hAnsi="Times New Roman"/>
                <w:iCs/>
                <w:color w:val="000000"/>
                <w:sz w:val="24"/>
                <w:szCs w:val="24"/>
                <w:lang w:val="uk-UA"/>
              </w:rPr>
            </w:pPr>
            <w:r>
              <w:rPr>
                <w:rFonts w:ascii="Times New Roman" w:hAnsi="Times New Roman"/>
                <w:iCs/>
                <w:color w:val="000000"/>
                <w:sz w:val="24"/>
                <w:szCs w:val="24"/>
                <w:lang w:val="uk-UA"/>
              </w:rPr>
              <w:t>Закон</w:t>
            </w:r>
            <w:r w:rsidRPr="00712C07">
              <w:rPr>
                <w:rFonts w:ascii="Times New Roman" w:hAnsi="Times New Roman"/>
                <w:iCs/>
                <w:color w:val="000000"/>
                <w:sz w:val="24"/>
                <w:szCs w:val="24"/>
                <w:lang w:val="uk-UA"/>
              </w:rPr>
              <w:t xml:space="preserve"> України «Про бухгалтерський облік та фінансову звітність в Україні» </w:t>
            </w:r>
          </w:p>
          <w:p w:rsidR="002E713F" w:rsidRPr="00465A68" w:rsidRDefault="002E713F" w:rsidP="00712C07">
            <w:pPr>
              <w:pStyle w:val="a5"/>
              <w:jc w:val="both"/>
              <w:rPr>
                <w:color w:val="000000"/>
                <w:sz w:val="24"/>
                <w:szCs w:val="24"/>
              </w:rPr>
            </w:pPr>
            <w:r>
              <w:rPr>
                <w:rFonts w:ascii="Times New Roman" w:hAnsi="Times New Roman"/>
                <w:iCs/>
                <w:color w:val="000000"/>
                <w:sz w:val="24"/>
                <w:szCs w:val="24"/>
                <w:lang w:val="uk-UA"/>
              </w:rPr>
              <w:t>Типове</w:t>
            </w:r>
            <w:r w:rsidRPr="00712C07">
              <w:rPr>
                <w:rFonts w:ascii="Times New Roman" w:hAnsi="Times New Roman"/>
                <w:iCs/>
                <w:color w:val="000000"/>
                <w:sz w:val="24"/>
                <w:szCs w:val="24"/>
                <w:lang w:val="uk-UA"/>
              </w:rPr>
              <w:t xml:space="preserve"> положення про бухгалтерську службу бюджетної установи, затвердженого постановою Кабінету Міністрів України від </w:t>
            </w:r>
            <w:r w:rsidRPr="00712C07">
              <w:rPr>
                <w:rFonts w:ascii="Times New Roman" w:hAnsi="Times New Roman"/>
                <w:iCs/>
                <w:color w:val="000000"/>
                <w:sz w:val="24"/>
                <w:szCs w:val="24"/>
                <w:lang w:val="uk-UA"/>
              </w:rPr>
              <w:lastRenderedPageBreak/>
              <w:t xml:space="preserve">26.01.2011 р. № 59 </w:t>
            </w:r>
          </w:p>
        </w:tc>
      </w:tr>
    </w:tbl>
    <w:p w:rsidR="00E60D93" w:rsidRPr="00465A68" w:rsidRDefault="00E60D93" w:rsidP="00E60D93">
      <w:pPr>
        <w:pStyle w:val="rvps14"/>
        <w:spacing w:before="0" w:beforeAutospacing="0" w:after="0" w:afterAutospacing="0"/>
        <w:ind w:hanging="567"/>
        <w:jc w:val="both"/>
        <w:rPr>
          <w:b/>
        </w:rPr>
      </w:pPr>
    </w:p>
    <w:p w:rsidR="00F7342F" w:rsidRDefault="00E60D93" w:rsidP="00E60D93">
      <w:r w:rsidRPr="00465A68">
        <w:rPr>
          <w:b/>
        </w:rPr>
        <w:t>---------------------------------------------------------------------------------------------------</w:t>
      </w:r>
    </w:p>
    <w:sectPr w:rsidR="00F7342F" w:rsidSect="00F7342F">
      <w:pgSz w:w="11906" w:h="16838"/>
      <w:pgMar w:top="850" w:right="850" w:bottom="850"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Noto Sans Symbols">
    <w:charset w:val="00"/>
    <w:family w:val="auto"/>
    <w:pitch w:val="default"/>
    <w:sig w:usb0="00000000" w:usb1="00000000" w:usb2="00000000" w:usb3="00000000" w:csb0="00000000" w:csb1="00000000"/>
  </w:font>
  <w:font w:name="Calibri">
    <w:panose1 w:val="020F0502020204030204"/>
    <w:charset w:val="CC"/>
    <w:family w:val="swiss"/>
    <w:pitch w:val="variable"/>
    <w:sig w:usb0="E00002FF" w:usb1="4000ACFF" w:usb2="00000001" w:usb3="00000000" w:csb0="0000019F" w:csb1="00000000"/>
  </w:font>
  <w:font w:name="Antiqua">
    <w:altName w:val="Century Gothic"/>
    <w:panose1 w:val="00000000000000000000"/>
    <w:charset w:val="00"/>
    <w:family w:val="swiss"/>
    <w:notTrueType/>
    <w:pitch w:val="variable"/>
    <w:sig w:usb0="00000003" w:usb1="00000000" w:usb2="00000000" w:usb3="00000000" w:csb0="00000001" w:csb1="00000000"/>
  </w:font>
  <w:font w:name="Liberation Serif">
    <w:altName w:val="Times New Roman"/>
    <w:charset w:val="CC"/>
    <w:family w:val="roman"/>
    <w:pitch w:val="variable"/>
    <w:sig w:usb0="00000000" w:usb1="00000000" w:usb2="00000000" w:usb3="00000000" w:csb0="00000000" w:csb1="00000000"/>
  </w:font>
  <w:font w:name="NSimSun">
    <w:panose1 w:val="02010609030101010101"/>
    <w:charset w:val="86"/>
    <w:family w:val="modern"/>
    <w:pitch w:val="fixed"/>
    <w:sig w:usb0="00000003" w:usb1="288F0000" w:usb2="00000016" w:usb3="00000000" w:csb0="00040001"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name w:val="WW8Num1"/>
    <w:lvl w:ilvl="0">
      <w:start w:val="25"/>
      <w:numFmt w:val="bullet"/>
      <w:lvlText w:val="-"/>
      <w:lvlJc w:val="left"/>
      <w:pPr>
        <w:tabs>
          <w:tab w:val="num" w:pos="0"/>
        </w:tabs>
        <w:ind w:left="360" w:hanging="360"/>
      </w:pPr>
      <w:rPr>
        <w:rFonts w:ascii="Times New Roman" w:hAnsi="Times New Roman" w:cs="Times New Roman"/>
        <w:color w:val="000000"/>
        <w:sz w:val="24"/>
        <w:szCs w:val="24"/>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1">
    <w:nsid w:val="427546FA"/>
    <w:multiLevelType w:val="multilevel"/>
    <w:tmpl w:val="2F68F8AC"/>
    <w:lvl w:ilvl="0">
      <w:start w:val="1"/>
      <w:numFmt w:val="bullet"/>
      <w:lvlText w:val="-"/>
      <w:lvlJc w:val="left"/>
      <w:pPr>
        <w:ind w:left="720" w:hanging="360"/>
      </w:p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E60D93"/>
    <w:rsid w:val="00056495"/>
    <w:rsid w:val="000F6094"/>
    <w:rsid w:val="0011489F"/>
    <w:rsid w:val="001229F9"/>
    <w:rsid w:val="00176A44"/>
    <w:rsid w:val="002E713F"/>
    <w:rsid w:val="00594971"/>
    <w:rsid w:val="005C4C83"/>
    <w:rsid w:val="00712C07"/>
    <w:rsid w:val="00BA4DB6"/>
    <w:rsid w:val="00CF60F2"/>
    <w:rsid w:val="00D7226D"/>
    <w:rsid w:val="00E60D93"/>
    <w:rsid w:val="00F7342F"/>
  </w:rsids>
  <m:mathPr>
    <m:mathFont m:val="Cambria Math"/>
    <m:brkBin m:val="before"/>
    <m:brkBinSub m:val="--"/>
    <m:smallFrac m:val="off"/>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HTML Preformatted"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60D93"/>
    <w:pPr>
      <w:spacing w:after="0" w:line="240" w:lineRule="auto"/>
      <w:jc w:val="both"/>
    </w:pPr>
    <w:rPr>
      <w:rFonts w:ascii="Times New Roman" w:eastAsia="Times New Roman" w:hAnsi="Times New Roman" w:cs="Times New Roman"/>
      <w:sz w:val="26"/>
      <w:szCs w:val="26"/>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rvps14">
    <w:name w:val="rvps14"/>
    <w:basedOn w:val="a"/>
    <w:rsid w:val="00E60D93"/>
    <w:pPr>
      <w:spacing w:before="100" w:beforeAutospacing="1" w:after="100" w:afterAutospacing="1"/>
      <w:jc w:val="left"/>
    </w:pPr>
    <w:rPr>
      <w:sz w:val="24"/>
      <w:szCs w:val="24"/>
      <w:lang w:eastAsia="uk-UA"/>
    </w:rPr>
  </w:style>
  <w:style w:type="paragraph" w:customStyle="1" w:styleId="a3">
    <w:name w:val="Нормальний текст"/>
    <w:basedOn w:val="a"/>
    <w:link w:val="a4"/>
    <w:rsid w:val="00E60D93"/>
    <w:pPr>
      <w:spacing w:before="120"/>
      <w:ind w:firstLine="567"/>
      <w:jc w:val="left"/>
    </w:pPr>
    <w:rPr>
      <w:rFonts w:ascii="Antiqua" w:hAnsi="Antiqua"/>
      <w:szCs w:val="20"/>
    </w:rPr>
  </w:style>
  <w:style w:type="paragraph" w:customStyle="1" w:styleId="rvps2">
    <w:name w:val="rvps2"/>
    <w:basedOn w:val="a"/>
    <w:rsid w:val="00E60D93"/>
    <w:pPr>
      <w:spacing w:before="100" w:beforeAutospacing="1" w:after="100" w:afterAutospacing="1"/>
      <w:jc w:val="left"/>
    </w:pPr>
    <w:rPr>
      <w:rFonts w:eastAsia="Calibri"/>
      <w:sz w:val="24"/>
      <w:szCs w:val="24"/>
      <w:lang w:eastAsia="uk-UA"/>
    </w:rPr>
  </w:style>
  <w:style w:type="character" w:customStyle="1" w:styleId="a4">
    <w:name w:val="Нормальний текст Знак"/>
    <w:link w:val="a3"/>
    <w:locked/>
    <w:rsid w:val="00E60D93"/>
    <w:rPr>
      <w:rFonts w:ascii="Antiqua" w:eastAsia="Times New Roman" w:hAnsi="Antiqua" w:cs="Times New Roman"/>
      <w:sz w:val="26"/>
      <w:szCs w:val="20"/>
      <w:lang w:eastAsia="ru-RU"/>
    </w:rPr>
  </w:style>
  <w:style w:type="paragraph" w:styleId="HTML">
    <w:name w:val="HTML Preformatted"/>
    <w:aliases w:val="Знак"/>
    <w:basedOn w:val="a"/>
    <w:link w:val="HTML0"/>
    <w:unhideWhenUsed/>
    <w:rsid w:val="00E60D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Courier New" w:hAnsi="Courier New" w:cs="Courier New"/>
      <w:sz w:val="20"/>
      <w:szCs w:val="20"/>
      <w:lang w:eastAsia="uk-UA"/>
    </w:rPr>
  </w:style>
  <w:style w:type="character" w:customStyle="1" w:styleId="HTML0">
    <w:name w:val="Стандартный HTML Знак"/>
    <w:aliases w:val="Знак Знак"/>
    <w:basedOn w:val="a0"/>
    <w:link w:val="HTML"/>
    <w:rsid w:val="00E60D93"/>
    <w:rPr>
      <w:rFonts w:ascii="Courier New" w:eastAsia="Times New Roman" w:hAnsi="Courier New" w:cs="Courier New"/>
      <w:sz w:val="20"/>
      <w:szCs w:val="20"/>
      <w:lang w:eastAsia="uk-UA"/>
    </w:rPr>
  </w:style>
  <w:style w:type="paragraph" w:customStyle="1" w:styleId="-----">
    <w:name w:val="Об_-----"/>
    <w:basedOn w:val="a"/>
    <w:uiPriority w:val="99"/>
    <w:rsid w:val="00E60D93"/>
    <w:pPr>
      <w:autoSpaceDE w:val="0"/>
      <w:autoSpaceDN w:val="0"/>
      <w:spacing w:line="288" w:lineRule="auto"/>
      <w:ind w:firstLine="567"/>
    </w:pPr>
    <w:rPr>
      <w:lang w:val="en-US"/>
    </w:rPr>
  </w:style>
  <w:style w:type="paragraph" w:styleId="a5">
    <w:name w:val="No Spacing"/>
    <w:uiPriority w:val="1"/>
    <w:qFormat/>
    <w:rsid w:val="00E60D93"/>
    <w:pPr>
      <w:spacing w:after="0" w:line="240" w:lineRule="auto"/>
    </w:pPr>
    <w:rPr>
      <w:rFonts w:ascii="Calibri" w:eastAsia="Calibri" w:hAnsi="Calibri" w:cs="Times New Roman"/>
      <w:lang w:val="ru-RU"/>
    </w:rPr>
  </w:style>
  <w:style w:type="paragraph" w:styleId="a6">
    <w:name w:val="Body Text"/>
    <w:basedOn w:val="a"/>
    <w:link w:val="a7"/>
    <w:rsid w:val="00E60D93"/>
    <w:rPr>
      <w:sz w:val="28"/>
      <w:szCs w:val="20"/>
      <w:lang w:val="ru-RU"/>
    </w:rPr>
  </w:style>
  <w:style w:type="character" w:customStyle="1" w:styleId="a7">
    <w:name w:val="Основной текст Знак"/>
    <w:basedOn w:val="a0"/>
    <w:link w:val="a6"/>
    <w:rsid w:val="00E60D93"/>
    <w:rPr>
      <w:rFonts w:ascii="Times New Roman" w:eastAsia="Times New Roman" w:hAnsi="Times New Roman" w:cs="Times New Roman"/>
      <w:sz w:val="28"/>
      <w:szCs w:val="20"/>
      <w:lang w:val="ru-RU" w:eastAsia="ru-RU"/>
    </w:rPr>
  </w:style>
  <w:style w:type="character" w:customStyle="1" w:styleId="docdata">
    <w:name w:val="docdata"/>
    <w:aliases w:val="docy,v5,3540,baiaagaaboqcaaad5qkaaaxzcqaaaaaaaaaaaaaaaaaaaaaaaaaaaaaaaaaaaaaaaaaaaaaaaaaaaaaaaaaaaaaaaaaaaaaaaaaaaaaaaaaaaaaaaaaaaaaaaaaaaaaaaaaaaaaaaaaaaaaaaaaaaaaaaaaaaaaaaaaaaaaaaaaaaaaaaaaaaaaaaaaaaaaaaaaaaaaaaaaaaaaaaaaaaaaaaaaaaaaaaaaaaaaa"/>
    <w:basedOn w:val="a0"/>
    <w:rsid w:val="00712C07"/>
  </w:style>
  <w:style w:type="paragraph" w:customStyle="1" w:styleId="rvps12">
    <w:name w:val="rvps12"/>
    <w:basedOn w:val="a"/>
    <w:rsid w:val="002E713F"/>
    <w:pPr>
      <w:suppressAutoHyphens/>
      <w:spacing w:before="280" w:after="280"/>
      <w:jc w:val="left"/>
    </w:pPr>
    <w:rPr>
      <w:rFonts w:ascii="Liberation Serif" w:eastAsia="NSimSun" w:hAnsi="Liberation Serif" w:cs="Arial"/>
      <w:kern w:val="2"/>
      <w:sz w:val="24"/>
      <w:szCs w:val="24"/>
      <w:lang w:val="ru-RU" w:eastAsia="uk-UA" w:bidi="hi-IN"/>
    </w:rPr>
  </w:style>
  <w:style w:type="paragraph" w:customStyle="1" w:styleId="3071">
    <w:name w:val="3071"/>
    <w:aliases w:val="baiaagaaboqcaaad1acaaaxibwaaaaaaaaaaaaaaaaaaaaaaaaaaaaaaaaaaaaaaaaaaaaaaaaaaaaaaaaaaaaaaaaaaaaaaaaaaaaaaaaaaaaaaaaaaaaaaaaaaaaaaaaaaaaaaaaaaaaaaaaaaaaaaaaaaaaaaaaaaaaaaaaaaaaaaaaaaaaaaaaaaaaaaaaaaaaaaaaaaaaaaaaaaaaaaaaaaaaaaaaaaaaaa"/>
    <w:basedOn w:val="a"/>
    <w:rsid w:val="0011489F"/>
    <w:pPr>
      <w:spacing w:before="100" w:beforeAutospacing="1" w:after="100" w:afterAutospacing="1"/>
      <w:jc w:val="left"/>
    </w:pPr>
    <w:rPr>
      <w:sz w:val="24"/>
      <w:szCs w:val="24"/>
      <w:lang w:eastAsia="uk-UA"/>
    </w:rPr>
  </w:style>
  <w:style w:type="paragraph" w:styleId="a8">
    <w:name w:val="Normal (Web)"/>
    <w:basedOn w:val="a"/>
    <w:uiPriority w:val="99"/>
    <w:unhideWhenUsed/>
    <w:rsid w:val="0011489F"/>
    <w:pPr>
      <w:spacing w:before="100" w:beforeAutospacing="1" w:after="100" w:afterAutospacing="1"/>
      <w:jc w:val="left"/>
    </w:pPr>
    <w:rPr>
      <w:sz w:val="24"/>
      <w:szCs w:val="24"/>
      <w:lang w:eastAsia="uk-UA"/>
    </w:rPr>
  </w:style>
</w:styles>
</file>

<file path=word/webSettings.xml><?xml version="1.0" encoding="utf-8"?>
<w:webSettings xmlns:r="http://schemas.openxmlformats.org/officeDocument/2006/relationships" xmlns:w="http://schemas.openxmlformats.org/wordprocessingml/2006/main">
  <w:divs>
    <w:div w:id="15519620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FB489D6-71DF-440F-8FA2-4B9B373350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1377</TotalTime>
  <Pages>5</Pages>
  <Words>6751</Words>
  <Characters>3849</Characters>
  <Application>Microsoft Office Word</Application>
  <DocSecurity>0</DocSecurity>
  <Lines>32</Lines>
  <Paragraphs>21</Paragraphs>
  <ScaleCrop>false</ScaleCrop>
  <HeadingPairs>
    <vt:vector size="2" baseType="variant">
      <vt:variant>
        <vt:lpstr>Назва</vt:lpstr>
      </vt:variant>
      <vt:variant>
        <vt:i4>1</vt:i4>
      </vt:variant>
    </vt:vector>
  </HeadingPairs>
  <TitlesOfParts>
    <vt:vector size="1" baseType="lpstr">
      <vt:lpstr/>
    </vt:vector>
  </TitlesOfParts>
  <Company>diakov.net</Company>
  <LinksUpToDate>false</LinksUpToDate>
  <CharactersWithSpaces>10579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Користувач Windows</dc:creator>
  <cp:keywords/>
  <dc:description/>
  <cp:lastModifiedBy>userPC</cp:lastModifiedBy>
  <cp:revision>3</cp:revision>
  <cp:lastPrinted>2022-01-05T07:33:00Z</cp:lastPrinted>
  <dcterms:created xsi:type="dcterms:W3CDTF">2022-01-04T11:57:00Z</dcterms:created>
  <dcterms:modified xsi:type="dcterms:W3CDTF">2022-01-10T11:48:00Z</dcterms:modified>
</cp:coreProperties>
</file>