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54" w:rsidRPr="007C5B77" w:rsidRDefault="006E6854" w:rsidP="006E6854">
      <w:pPr>
        <w:ind w:left="5670" w:hanging="90"/>
        <w:jc w:val="both"/>
        <w:rPr>
          <w:b/>
          <w:sz w:val="28"/>
          <w:szCs w:val="28"/>
        </w:rPr>
      </w:pPr>
      <w:r w:rsidRPr="007C5B77">
        <w:rPr>
          <w:b/>
          <w:sz w:val="28"/>
          <w:szCs w:val="28"/>
        </w:rPr>
        <w:t>ЗАТВЕРДЖЕНО:</w:t>
      </w:r>
    </w:p>
    <w:p w:rsidR="006E6854" w:rsidRPr="007C5B77" w:rsidRDefault="006E6854" w:rsidP="006E6854">
      <w:pPr>
        <w:ind w:left="5670" w:hanging="90"/>
        <w:jc w:val="both"/>
        <w:rPr>
          <w:b/>
          <w:sz w:val="28"/>
          <w:szCs w:val="28"/>
        </w:rPr>
      </w:pPr>
      <w:r w:rsidRPr="007C5B77">
        <w:rPr>
          <w:b/>
          <w:sz w:val="28"/>
          <w:szCs w:val="28"/>
        </w:rPr>
        <w:t xml:space="preserve">Додаток </w:t>
      </w:r>
    </w:p>
    <w:p w:rsidR="006E6854" w:rsidRPr="007C5B77" w:rsidRDefault="006E6854" w:rsidP="006E6854">
      <w:pPr>
        <w:ind w:left="5580"/>
        <w:jc w:val="both"/>
        <w:rPr>
          <w:b/>
          <w:sz w:val="28"/>
          <w:szCs w:val="28"/>
        </w:rPr>
      </w:pPr>
      <w:r w:rsidRPr="007C5B77">
        <w:rPr>
          <w:b/>
          <w:sz w:val="28"/>
          <w:szCs w:val="28"/>
        </w:rPr>
        <w:t xml:space="preserve">до наказу  управління соціального захисту населення райдержадміністрації </w:t>
      </w:r>
    </w:p>
    <w:p w:rsidR="006E6854" w:rsidRPr="007C5B77" w:rsidRDefault="00C62CCD" w:rsidP="006E6854">
      <w:pPr>
        <w:ind w:left="5580"/>
        <w:jc w:val="both"/>
        <w:rPr>
          <w:b/>
          <w:sz w:val="28"/>
          <w:szCs w:val="28"/>
        </w:rPr>
      </w:pPr>
      <w:r>
        <w:rPr>
          <w:b/>
          <w:sz w:val="28"/>
          <w:szCs w:val="28"/>
        </w:rPr>
        <w:t xml:space="preserve">від    </w:t>
      </w:r>
      <w:r w:rsidR="001321F1">
        <w:rPr>
          <w:b/>
          <w:sz w:val="28"/>
          <w:szCs w:val="28"/>
        </w:rPr>
        <w:t>20.02.</w:t>
      </w:r>
      <w:r>
        <w:rPr>
          <w:b/>
          <w:sz w:val="28"/>
          <w:szCs w:val="28"/>
        </w:rPr>
        <w:t xml:space="preserve">     2018</w:t>
      </w:r>
      <w:r w:rsidR="006E6854" w:rsidRPr="007C5B77">
        <w:rPr>
          <w:b/>
          <w:sz w:val="28"/>
          <w:szCs w:val="28"/>
        </w:rPr>
        <w:t xml:space="preserve"> року</w:t>
      </w:r>
    </w:p>
    <w:p w:rsidR="006E6854" w:rsidRPr="007C5B77" w:rsidRDefault="006E6854" w:rsidP="006E6854">
      <w:pPr>
        <w:ind w:left="5580"/>
        <w:jc w:val="both"/>
        <w:rPr>
          <w:b/>
          <w:sz w:val="28"/>
          <w:szCs w:val="28"/>
        </w:rPr>
      </w:pPr>
      <w:bookmarkStart w:id="0" w:name="_GoBack"/>
      <w:bookmarkEnd w:id="0"/>
      <w:r w:rsidRPr="007C5B77">
        <w:rPr>
          <w:b/>
          <w:sz w:val="28"/>
          <w:szCs w:val="28"/>
        </w:rPr>
        <w:t>№ </w:t>
      </w:r>
      <w:r w:rsidR="001321F1">
        <w:rPr>
          <w:b/>
          <w:sz w:val="28"/>
          <w:szCs w:val="28"/>
        </w:rPr>
        <w:t>8</w:t>
      </w:r>
      <w:r w:rsidR="00C62CCD">
        <w:rPr>
          <w:b/>
          <w:sz w:val="28"/>
          <w:szCs w:val="28"/>
        </w:rPr>
        <w:t xml:space="preserve"> </w:t>
      </w:r>
    </w:p>
    <w:p w:rsidR="006E6854" w:rsidRDefault="006E6854" w:rsidP="006E6854">
      <w:pPr>
        <w:jc w:val="center"/>
        <w:rPr>
          <w:b/>
          <w:sz w:val="28"/>
          <w:szCs w:val="28"/>
        </w:rPr>
      </w:pPr>
    </w:p>
    <w:p w:rsidR="006E6854" w:rsidRDefault="006E6854" w:rsidP="006E6854">
      <w:pPr>
        <w:tabs>
          <w:tab w:val="left" w:pos="5020"/>
        </w:tabs>
        <w:jc w:val="right"/>
        <w:rPr>
          <w:color w:val="000000"/>
        </w:rPr>
      </w:pPr>
    </w:p>
    <w:p w:rsidR="00C62CCD" w:rsidRDefault="00C62CCD" w:rsidP="00C62CCD">
      <w:pPr>
        <w:pStyle w:val="a7"/>
        <w:spacing w:before="0" w:after="0"/>
        <w:rPr>
          <w:rStyle w:val="rvts15"/>
          <w:rFonts w:ascii="Times New Roman" w:hAnsi="Times New Roman" w:cs="Times New Roman"/>
          <w:color w:val="000000"/>
          <w:szCs w:val="26"/>
        </w:rPr>
      </w:pPr>
      <w:r>
        <w:rPr>
          <w:rStyle w:val="rvts15"/>
          <w:rFonts w:ascii="Times New Roman" w:hAnsi="Times New Roman" w:cs="Times New Roman"/>
          <w:sz w:val="24"/>
          <w:szCs w:val="24"/>
        </w:rPr>
        <w:t xml:space="preserve">УМОВИ </w:t>
      </w:r>
      <w:r>
        <w:rPr>
          <w:rFonts w:ascii="Times New Roman" w:hAnsi="Times New Roman" w:cs="Times New Roman"/>
          <w:sz w:val="24"/>
          <w:szCs w:val="24"/>
        </w:rPr>
        <w:br/>
      </w:r>
      <w:r>
        <w:rPr>
          <w:rStyle w:val="rvts15"/>
          <w:rFonts w:ascii="Times New Roman" w:hAnsi="Times New Roman" w:cs="Times New Roman"/>
          <w:szCs w:val="26"/>
        </w:rPr>
        <w:t xml:space="preserve">проведення конкурсу на зайняття вакантної посади державної служби категорії «В» головного спеціаліста – юрисконсульта  </w:t>
      </w:r>
      <w:r w:rsidRPr="00E068C5">
        <w:rPr>
          <w:rFonts w:ascii="Times New Roman" w:hAnsi="Times New Roman" w:cs="Times New Roman"/>
          <w:szCs w:val="26"/>
        </w:rPr>
        <w:t xml:space="preserve">управління соціального захисту населення </w:t>
      </w:r>
      <w:r w:rsidRPr="00E068C5">
        <w:rPr>
          <w:szCs w:val="26"/>
        </w:rPr>
        <w:t xml:space="preserve"> </w:t>
      </w:r>
      <w:r>
        <w:rPr>
          <w:rStyle w:val="rvts15"/>
          <w:rFonts w:ascii="Times New Roman" w:hAnsi="Times New Roman" w:cs="Times New Roman"/>
          <w:color w:val="000000"/>
          <w:szCs w:val="26"/>
        </w:rPr>
        <w:t xml:space="preserve"> Яворівської районної адміністрації, на умовах строкового трудового договору, на час відпустки для догляду за дитиною до досягнення нею трирічного віку основного працівника </w:t>
      </w:r>
    </w:p>
    <w:p w:rsidR="00C62CCD" w:rsidRDefault="00C62CCD" w:rsidP="00C62CCD">
      <w:pPr>
        <w:pStyle w:val="a7"/>
        <w:spacing w:before="0" w:after="0"/>
      </w:pPr>
      <w:r>
        <w:rPr>
          <w:rStyle w:val="rvts15"/>
          <w:rFonts w:ascii="Times New Roman" w:hAnsi="Times New Roman" w:cs="Times New Roman"/>
          <w:color w:val="000000"/>
          <w:szCs w:val="26"/>
        </w:rPr>
        <w:t>Ф</w:t>
      </w:r>
      <w:r>
        <w:rPr>
          <w:rStyle w:val="rvts15"/>
          <w:rFonts w:ascii="Times New Roman" w:hAnsi="Times New Roman" w:cs="Times New Roman"/>
          <w:color w:val="000000"/>
          <w:szCs w:val="26"/>
          <w:lang w:val="en-US"/>
        </w:rPr>
        <w:t>е</w:t>
      </w:r>
      <w:proofErr w:type="spellStart"/>
      <w:r>
        <w:rPr>
          <w:rStyle w:val="rvts15"/>
          <w:rFonts w:ascii="Times New Roman" w:hAnsi="Times New Roman" w:cs="Times New Roman"/>
          <w:color w:val="000000"/>
          <w:szCs w:val="26"/>
        </w:rPr>
        <w:t>дуни</w:t>
      </w:r>
      <w:proofErr w:type="spellEnd"/>
      <w:r>
        <w:rPr>
          <w:rStyle w:val="rvts15"/>
          <w:rFonts w:ascii="Times New Roman" w:hAnsi="Times New Roman" w:cs="Times New Roman"/>
          <w:color w:val="000000"/>
          <w:szCs w:val="26"/>
        </w:rPr>
        <w:t xml:space="preserve"> Василини Ярославівни</w:t>
      </w:r>
    </w:p>
    <w:p w:rsidR="006E6854" w:rsidRPr="005C1C7D" w:rsidRDefault="000F1AAB" w:rsidP="005C1C7D">
      <w:pPr>
        <w:tabs>
          <w:tab w:val="left" w:pos="5020"/>
        </w:tabs>
        <w:jc w:val="center"/>
        <w:rPr>
          <w:color w:val="000000"/>
          <w:sz w:val="28"/>
          <w:szCs w:val="28"/>
        </w:rPr>
      </w:pPr>
      <w:r w:rsidRPr="005C1C7D">
        <w:rPr>
          <w:rStyle w:val="rvts15"/>
          <w:b/>
          <w:color w:val="000000"/>
          <w:sz w:val="28"/>
          <w:szCs w:val="28"/>
        </w:rPr>
        <w:t xml:space="preserve">Яворівської  </w:t>
      </w:r>
      <w:proofErr w:type="spellStart"/>
      <w:r w:rsidRPr="005C1C7D">
        <w:rPr>
          <w:rStyle w:val="rvts15"/>
          <w:b/>
          <w:color w:val="000000"/>
          <w:sz w:val="28"/>
          <w:szCs w:val="28"/>
          <w:lang w:val="en-US"/>
        </w:rPr>
        <w:t>рай</w:t>
      </w:r>
      <w:proofErr w:type="spellEnd"/>
      <w:r w:rsidR="006E6854" w:rsidRPr="005C1C7D">
        <w:rPr>
          <w:rStyle w:val="rvts15"/>
          <w:b/>
          <w:color w:val="000000"/>
          <w:sz w:val="28"/>
          <w:szCs w:val="28"/>
        </w:rPr>
        <w:t xml:space="preserve">держадміністрації </w:t>
      </w:r>
    </w:p>
    <w:tbl>
      <w:tblPr>
        <w:tblW w:w="0" w:type="auto"/>
        <w:tblInd w:w="-61" w:type="dxa"/>
        <w:tblLayout w:type="fixed"/>
        <w:tblCellMar>
          <w:left w:w="0" w:type="dxa"/>
          <w:right w:w="0" w:type="dxa"/>
        </w:tblCellMar>
        <w:tblLook w:val="0000" w:firstRow="0" w:lastRow="0" w:firstColumn="0" w:lastColumn="0" w:noHBand="0" w:noVBand="0"/>
      </w:tblPr>
      <w:tblGrid>
        <w:gridCol w:w="522"/>
        <w:gridCol w:w="3587"/>
        <w:gridCol w:w="591"/>
        <w:gridCol w:w="4980"/>
        <w:gridCol w:w="41"/>
        <w:gridCol w:w="36"/>
        <w:gridCol w:w="30"/>
      </w:tblGrid>
      <w:tr w:rsidR="006E6854" w:rsidTr="00296CD5">
        <w:trPr>
          <w:gridAfter w:val="1"/>
          <w:wAfter w:w="30" w:type="dxa"/>
        </w:trPr>
        <w:tc>
          <w:tcPr>
            <w:tcW w:w="9680" w:type="dxa"/>
            <w:gridSpan w:val="4"/>
            <w:tcBorders>
              <w:top w:val="single" w:sz="4" w:space="0" w:color="000000"/>
              <w:left w:val="single" w:sz="4" w:space="0" w:color="000000"/>
              <w:bottom w:val="single" w:sz="4" w:space="0" w:color="000000"/>
            </w:tcBorders>
            <w:shd w:val="clear" w:color="auto" w:fill="auto"/>
            <w:vAlign w:val="center"/>
          </w:tcPr>
          <w:p w:rsidR="006E6854" w:rsidRDefault="006E6854" w:rsidP="00296CD5">
            <w:pPr>
              <w:jc w:val="center"/>
              <w:rPr>
                <w:color w:val="000000"/>
              </w:rPr>
            </w:pPr>
            <w:r>
              <w:rPr>
                <w:color w:val="000000"/>
              </w:rPr>
              <w:t>Загальні умови</w:t>
            </w:r>
          </w:p>
        </w:tc>
        <w:tc>
          <w:tcPr>
            <w:tcW w:w="41" w:type="dxa"/>
            <w:tcBorders>
              <w:left w:val="single" w:sz="4" w:space="0" w:color="000000"/>
            </w:tcBorders>
            <w:shd w:val="clear" w:color="auto" w:fill="auto"/>
          </w:tcPr>
          <w:p w:rsidR="006E6854" w:rsidRDefault="006E6854" w:rsidP="00296CD5">
            <w:pPr>
              <w:snapToGrid w:val="0"/>
              <w:rPr>
                <w:color w:val="000000"/>
              </w:rPr>
            </w:pPr>
          </w:p>
        </w:tc>
        <w:tc>
          <w:tcPr>
            <w:tcW w:w="36" w:type="dxa"/>
            <w:shd w:val="clear" w:color="auto" w:fill="auto"/>
          </w:tcPr>
          <w:p w:rsidR="006E6854" w:rsidRDefault="006E6854" w:rsidP="00296CD5">
            <w:pPr>
              <w:snapToGrid w:val="0"/>
            </w:pPr>
          </w:p>
        </w:tc>
      </w:tr>
      <w:tr w:rsidR="006E6854" w:rsidTr="00296CD5">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6E6854" w:rsidRDefault="006E6854" w:rsidP="00296CD5">
            <w:pPr>
              <w:rPr>
                <w:color w:val="000000"/>
              </w:rPr>
            </w:pPr>
            <w:r>
              <w:rPr>
                <w:color w:val="000000"/>
              </w:rPr>
              <w:t>Посадові обов’язки</w:t>
            </w:r>
          </w:p>
        </w:tc>
        <w:tc>
          <w:tcPr>
            <w:tcW w:w="4980" w:type="dxa"/>
            <w:tcBorders>
              <w:top w:val="single" w:sz="4" w:space="0" w:color="000000"/>
              <w:left w:val="single" w:sz="4" w:space="0" w:color="000000"/>
              <w:bottom w:val="single" w:sz="4" w:space="0" w:color="000000"/>
            </w:tcBorders>
            <w:shd w:val="clear" w:color="auto" w:fill="auto"/>
          </w:tcPr>
          <w:p w:rsidR="00C62CCD" w:rsidRPr="00166169" w:rsidRDefault="006E6854" w:rsidP="00C62CCD">
            <w:pPr>
              <w:jc w:val="both"/>
            </w:pPr>
            <w:r>
              <w:rPr>
                <w:color w:val="000000"/>
              </w:rPr>
              <w:t xml:space="preserve"> </w:t>
            </w:r>
            <w:r w:rsidR="00C62CCD">
              <w:t>-</w:t>
            </w:r>
            <w:r w:rsidR="00C62CCD" w:rsidRPr="00166169">
              <w:t xml:space="preserve"> розроблює або бере участь у розробленні документів правового характеру</w:t>
            </w:r>
          </w:p>
          <w:p w:rsidR="00C62CCD" w:rsidRPr="00166169" w:rsidRDefault="00C62CCD" w:rsidP="00C62CCD">
            <w:pPr>
              <w:jc w:val="both"/>
            </w:pPr>
            <w:r w:rsidRPr="00166169">
              <w:t>- Веде  звітно-облікової документації, готує державну статистичну звітність з кадрових питань, аналізує якісний склад державних службовців.</w:t>
            </w:r>
          </w:p>
          <w:p w:rsidR="006B3C0C" w:rsidRDefault="00C62CCD" w:rsidP="00C62CCD">
            <w:pPr>
              <w:jc w:val="both"/>
            </w:pPr>
            <w:r w:rsidRPr="00166169">
              <w:t>- приймає від претендентів на посади державних службовців відповідні документи та подає їх на розгляд конкурсної комісії, здійснює інші заходи щодо організації конкурсного відбору;</w:t>
            </w:r>
          </w:p>
          <w:p w:rsidR="00C62CCD" w:rsidRPr="00166169" w:rsidRDefault="00C62CCD" w:rsidP="00C62CCD">
            <w:pPr>
              <w:jc w:val="both"/>
            </w:pPr>
            <w:r w:rsidRPr="00166169">
              <w:t>- підготовка документів для проведення спеціальної перевірки щодо осіб, які претендують на зайняття посад, пов’язаних з виконанням функцій держави або місцевого самоврядування;</w:t>
            </w:r>
          </w:p>
          <w:p w:rsidR="00C62CCD" w:rsidRPr="00166169" w:rsidRDefault="00C62CCD" w:rsidP="00C62CCD">
            <w:pPr>
              <w:jc w:val="both"/>
            </w:pPr>
            <w:proofErr w:type="spellStart"/>
            <w:r w:rsidRPr="00166169">
              <w:t>-готує</w:t>
            </w:r>
            <w:proofErr w:type="spellEnd"/>
            <w:r w:rsidRPr="00166169">
              <w:t xml:space="preserve"> матеріали про призначення на посади та звільнення з посад працівників управління;</w:t>
            </w:r>
          </w:p>
          <w:p w:rsidR="00C62CCD" w:rsidRPr="00166169" w:rsidRDefault="00C62CCD" w:rsidP="00C62CCD">
            <w:pPr>
              <w:jc w:val="both"/>
            </w:pPr>
            <w:r w:rsidRPr="00166169">
              <w:t>- оформлює документи про прийняття Присяги та присвоєння рангів державним службовцям, вносить про це записи до трудових книжок;</w:t>
            </w:r>
          </w:p>
          <w:p w:rsidR="00C62CCD" w:rsidRPr="00166169" w:rsidRDefault="00C62CCD" w:rsidP="00C62CCD">
            <w:pPr>
              <w:jc w:val="both"/>
            </w:pPr>
            <w:r w:rsidRPr="00166169">
              <w:t>- обчислює стаж роботи та стаж державної служби, здійснює контроль за встановленням надбавок за вислугу років та наданням відпусток відповідної тривалості, складає графіки щорічних відпусток працівників управління;</w:t>
            </w:r>
          </w:p>
          <w:p w:rsidR="00C62CCD" w:rsidRPr="00166169" w:rsidRDefault="00C62CCD" w:rsidP="00C62CCD">
            <w:pPr>
              <w:jc w:val="both"/>
            </w:pPr>
            <w:proofErr w:type="spellStart"/>
            <w:r w:rsidRPr="00166169">
              <w:t>-здійснює</w:t>
            </w:r>
            <w:proofErr w:type="spellEnd"/>
            <w:r w:rsidRPr="00166169">
              <w:t xml:space="preserve"> роботу, пов’язану із заповненням, обліком і зберіганням трудових книжок та особових справ працівників;</w:t>
            </w:r>
          </w:p>
          <w:p w:rsidR="00C62CCD" w:rsidRPr="00166169" w:rsidRDefault="00C62CCD" w:rsidP="00C62CCD">
            <w:pPr>
              <w:jc w:val="both"/>
            </w:pPr>
            <w:proofErr w:type="spellStart"/>
            <w:r w:rsidRPr="00166169">
              <w:t>-здійснює</w:t>
            </w:r>
            <w:proofErr w:type="spellEnd"/>
            <w:r w:rsidRPr="00166169">
              <w:t xml:space="preserve"> організаційні заходи щодо своєчасного щорічного подання державними </w:t>
            </w:r>
            <w:r w:rsidRPr="00166169">
              <w:lastRenderedPageBreak/>
              <w:t>службовцями відомостей про доходи, зобов’язання фінансового характеру та належне їм майно, в тому числі і за кордоном, щодо себе і членів своєї сім’ї (декларування доходів);</w:t>
            </w:r>
          </w:p>
          <w:p w:rsidR="006E6854" w:rsidRDefault="006E6854" w:rsidP="00C62CCD">
            <w:pPr>
              <w:pStyle w:val="21"/>
              <w:ind w:firstLine="0"/>
              <w:jc w:val="both"/>
              <w:rPr>
                <w:color w:val="000000"/>
              </w:rPr>
            </w:pPr>
          </w:p>
        </w:tc>
        <w:tc>
          <w:tcPr>
            <w:tcW w:w="41" w:type="dxa"/>
            <w:tcBorders>
              <w:left w:val="single" w:sz="4" w:space="0" w:color="000000"/>
            </w:tcBorders>
            <w:shd w:val="clear" w:color="auto" w:fill="auto"/>
          </w:tcPr>
          <w:p w:rsidR="006E6854" w:rsidRDefault="006E6854" w:rsidP="00296CD5">
            <w:pPr>
              <w:snapToGrid w:val="0"/>
              <w:rPr>
                <w:color w:val="000000"/>
              </w:rPr>
            </w:pPr>
          </w:p>
        </w:tc>
        <w:tc>
          <w:tcPr>
            <w:tcW w:w="36" w:type="dxa"/>
            <w:shd w:val="clear" w:color="auto" w:fill="auto"/>
          </w:tcPr>
          <w:p w:rsidR="006E6854" w:rsidRDefault="006E6854" w:rsidP="00296CD5">
            <w:pPr>
              <w:snapToGrid w:val="0"/>
            </w:pPr>
          </w:p>
        </w:tc>
      </w:tr>
      <w:tr w:rsidR="006E6854" w:rsidTr="00296CD5">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6E6854" w:rsidRDefault="006E6854" w:rsidP="00296CD5">
            <w:pPr>
              <w:rPr>
                <w:rFonts w:cs="Times New Roman"/>
                <w:color w:val="000000"/>
              </w:rPr>
            </w:pPr>
            <w:r>
              <w:rPr>
                <w:color w:val="000000"/>
              </w:rPr>
              <w:lastRenderedPageBreak/>
              <w:t>Умови оплати праці</w:t>
            </w:r>
          </w:p>
        </w:tc>
        <w:tc>
          <w:tcPr>
            <w:tcW w:w="4980" w:type="dxa"/>
            <w:tcBorders>
              <w:top w:val="single" w:sz="4" w:space="0" w:color="000000"/>
              <w:left w:val="single" w:sz="4" w:space="0" w:color="000000"/>
              <w:bottom w:val="single" w:sz="4" w:space="0" w:color="000000"/>
            </w:tcBorders>
            <w:shd w:val="clear" w:color="auto" w:fill="auto"/>
          </w:tcPr>
          <w:p w:rsidR="006E6854" w:rsidRDefault="006E6854" w:rsidP="00296CD5">
            <w:pPr>
              <w:pStyle w:val="a6"/>
              <w:spacing w:before="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Посадовий оклад - </w:t>
            </w:r>
            <w:r w:rsidR="00C62CCD">
              <w:rPr>
                <w:rFonts w:ascii="Times New Roman" w:hAnsi="Times New Roman" w:cs="Times New Roman"/>
                <w:color w:val="000000"/>
                <w:sz w:val="24"/>
                <w:szCs w:val="24"/>
              </w:rPr>
              <w:t>4100</w:t>
            </w:r>
            <w:r>
              <w:rPr>
                <w:rFonts w:ascii="Times New Roman" w:hAnsi="Times New Roman" w:cs="Times New Roman"/>
                <w:color w:val="000000"/>
                <w:sz w:val="24"/>
                <w:szCs w:val="24"/>
              </w:rPr>
              <w:t>,00 гривень.</w:t>
            </w:r>
          </w:p>
          <w:p w:rsidR="006E6854" w:rsidRDefault="006E6854" w:rsidP="00296CD5">
            <w:pPr>
              <w:pStyle w:val="a6"/>
              <w:spacing w:before="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Розміри надбавки до посадового окладу за ранг державного службовця, додаткових стимулюючих виплат (надбавки за інтенсивність праці та за виконання особливо важливої роботи) визначаються та встановлюються відповідно до постанови Кабінету Міністрів України від 18.01.2017 </w:t>
            </w:r>
            <w:r>
              <w:rPr>
                <w:rFonts w:ascii="Times New Roman" w:hAnsi="Times New Roman" w:cs="Times New Roman"/>
                <w:color w:val="000000"/>
                <w:sz w:val="24"/>
                <w:szCs w:val="24"/>
              </w:rPr>
              <w:br/>
              <w:t>№ 15 «Питання оплати праці працівників державних органів» (із змінами)).</w:t>
            </w:r>
          </w:p>
          <w:p w:rsidR="006E6854" w:rsidRDefault="006E6854" w:rsidP="00296CD5">
            <w:pPr>
              <w:pStyle w:val="a6"/>
              <w:spacing w:before="0"/>
              <w:ind w:firstLine="0"/>
              <w:jc w:val="both"/>
              <w:rPr>
                <w:rFonts w:hint="eastAsia"/>
                <w:color w:val="000000"/>
              </w:rPr>
            </w:pPr>
            <w:r>
              <w:rPr>
                <w:rFonts w:ascii="Times New Roman" w:hAnsi="Times New Roman" w:cs="Times New Roman"/>
                <w:color w:val="000000"/>
                <w:sz w:val="24"/>
                <w:szCs w:val="24"/>
              </w:rPr>
              <w:t>3) Преміювання відповідно до чинного законодавства.</w:t>
            </w:r>
          </w:p>
        </w:tc>
        <w:tc>
          <w:tcPr>
            <w:tcW w:w="41" w:type="dxa"/>
            <w:tcBorders>
              <w:left w:val="single" w:sz="4" w:space="0" w:color="000000"/>
            </w:tcBorders>
            <w:shd w:val="clear" w:color="auto" w:fill="auto"/>
          </w:tcPr>
          <w:p w:rsidR="006E6854" w:rsidRDefault="006E6854" w:rsidP="00296CD5">
            <w:pPr>
              <w:snapToGrid w:val="0"/>
              <w:rPr>
                <w:color w:val="000000"/>
              </w:rPr>
            </w:pPr>
          </w:p>
        </w:tc>
        <w:tc>
          <w:tcPr>
            <w:tcW w:w="36" w:type="dxa"/>
            <w:shd w:val="clear" w:color="auto" w:fill="auto"/>
          </w:tcPr>
          <w:p w:rsidR="006E6854" w:rsidRDefault="006E6854" w:rsidP="00296CD5">
            <w:pPr>
              <w:snapToGrid w:val="0"/>
            </w:pPr>
          </w:p>
        </w:tc>
      </w:tr>
      <w:tr w:rsidR="006E6854" w:rsidTr="00296CD5">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6E6854" w:rsidRDefault="006E6854" w:rsidP="00296CD5">
            <w:pPr>
              <w:rPr>
                <w:color w:val="000000"/>
              </w:rPr>
            </w:pPr>
            <w:r>
              <w:rPr>
                <w:color w:val="000000"/>
              </w:rPr>
              <w:t>Інформація про строковість чи безстроковість призначення на посаду</w:t>
            </w:r>
          </w:p>
        </w:tc>
        <w:tc>
          <w:tcPr>
            <w:tcW w:w="4980" w:type="dxa"/>
            <w:tcBorders>
              <w:top w:val="single" w:sz="4" w:space="0" w:color="000000"/>
              <w:left w:val="single" w:sz="4" w:space="0" w:color="000000"/>
              <w:bottom w:val="single" w:sz="4" w:space="0" w:color="000000"/>
            </w:tcBorders>
            <w:shd w:val="clear" w:color="auto" w:fill="auto"/>
          </w:tcPr>
          <w:p w:rsidR="00D413CC" w:rsidRPr="00D413CC" w:rsidRDefault="00DE3538" w:rsidP="00D413CC">
            <w:pPr>
              <w:rPr>
                <w:lang w:eastAsia="uk-UA"/>
              </w:rPr>
            </w:pPr>
            <w:r>
              <w:rPr>
                <w:color w:val="000000"/>
              </w:rPr>
              <w:t>Строковий</w:t>
            </w:r>
            <w:r w:rsidR="00D413CC">
              <w:rPr>
                <w:color w:val="000000"/>
              </w:rPr>
              <w:t>,</w:t>
            </w:r>
            <w:r w:rsidR="00D413CC">
              <w:rPr>
                <w:sz w:val="28"/>
                <w:szCs w:val="28"/>
                <w:lang w:eastAsia="en-US"/>
              </w:rPr>
              <w:t xml:space="preserve"> </w:t>
            </w:r>
            <w:r w:rsidR="00D413CC" w:rsidRPr="00D413CC">
              <w:rPr>
                <w:lang w:eastAsia="en-US"/>
              </w:rPr>
              <w:t xml:space="preserve">на час відпустки </w:t>
            </w:r>
            <w:r w:rsidR="00D413CC" w:rsidRPr="00D413CC">
              <w:rPr>
                <w:rStyle w:val="FontStyle30"/>
                <w:sz w:val="24"/>
                <w:szCs w:val="24"/>
                <w:lang w:eastAsia="uk-UA"/>
              </w:rPr>
              <w:t xml:space="preserve"> для догляду за  дитиною д</w:t>
            </w:r>
            <w:r w:rsidR="00C62CCD">
              <w:rPr>
                <w:rStyle w:val="FontStyle30"/>
                <w:sz w:val="24"/>
                <w:szCs w:val="24"/>
                <w:lang w:eastAsia="uk-UA"/>
              </w:rPr>
              <w:t>о досягнення нею трьохрічного</w:t>
            </w:r>
            <w:r w:rsidR="00D413CC" w:rsidRPr="00D413CC">
              <w:rPr>
                <w:rStyle w:val="FontStyle30"/>
                <w:sz w:val="24"/>
                <w:szCs w:val="24"/>
                <w:lang w:eastAsia="uk-UA"/>
              </w:rPr>
              <w:t xml:space="preserve"> віку</w:t>
            </w:r>
          </w:p>
          <w:p w:rsidR="006E6854" w:rsidRDefault="006E6854" w:rsidP="00296CD5">
            <w:pPr>
              <w:rPr>
                <w:color w:val="000000"/>
              </w:rPr>
            </w:pPr>
          </w:p>
        </w:tc>
        <w:tc>
          <w:tcPr>
            <w:tcW w:w="41" w:type="dxa"/>
            <w:tcBorders>
              <w:left w:val="single" w:sz="4" w:space="0" w:color="000000"/>
            </w:tcBorders>
            <w:shd w:val="clear" w:color="auto" w:fill="auto"/>
          </w:tcPr>
          <w:p w:rsidR="006E6854" w:rsidRDefault="006E6854" w:rsidP="00296CD5">
            <w:pPr>
              <w:snapToGrid w:val="0"/>
              <w:rPr>
                <w:color w:val="000000"/>
              </w:rPr>
            </w:pPr>
          </w:p>
        </w:tc>
        <w:tc>
          <w:tcPr>
            <w:tcW w:w="36" w:type="dxa"/>
            <w:shd w:val="clear" w:color="auto" w:fill="auto"/>
          </w:tcPr>
          <w:p w:rsidR="006E6854" w:rsidRDefault="006E6854" w:rsidP="00296CD5">
            <w:pPr>
              <w:snapToGrid w:val="0"/>
            </w:pPr>
          </w:p>
        </w:tc>
      </w:tr>
      <w:tr w:rsidR="006E6854" w:rsidTr="00296CD5">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6E6854" w:rsidRDefault="006E6854" w:rsidP="00296CD5">
            <w:r>
              <w:rPr>
                <w:color w:val="000000"/>
              </w:rPr>
              <w:t>Перелік документів, необхідних для участі в конкурсі, та строк їх подання</w:t>
            </w:r>
          </w:p>
        </w:tc>
        <w:tc>
          <w:tcPr>
            <w:tcW w:w="4980" w:type="dxa"/>
            <w:tcBorders>
              <w:top w:val="single" w:sz="4" w:space="0" w:color="000000"/>
              <w:left w:val="single" w:sz="4" w:space="0" w:color="000000"/>
              <w:bottom w:val="single" w:sz="4" w:space="0" w:color="000000"/>
            </w:tcBorders>
            <w:shd w:val="clear" w:color="auto" w:fill="auto"/>
          </w:tcPr>
          <w:p w:rsidR="006E6854" w:rsidRDefault="006E6854" w:rsidP="00296CD5">
            <w:pPr>
              <w:pStyle w:val="rvps2"/>
              <w:spacing w:before="0" w:after="0"/>
              <w:jc w:val="both"/>
              <w:rPr>
                <w:lang w:val="uk-UA"/>
              </w:rPr>
            </w:pPr>
            <w:r>
              <w:rPr>
                <w:lang w:val="uk-UA"/>
              </w:rPr>
              <w:t>1. Копія паспорта громадянина України.</w:t>
            </w:r>
          </w:p>
          <w:p w:rsidR="006E6854" w:rsidRDefault="006E6854" w:rsidP="00296CD5">
            <w:pPr>
              <w:pStyle w:val="rvps2"/>
              <w:spacing w:before="0" w:after="0"/>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Порядку проведення конкурсу на зайняття посад державної служби), до якої додається резюме у довільній формі.</w:t>
            </w:r>
          </w:p>
          <w:p w:rsidR="006E6854" w:rsidRDefault="006E6854" w:rsidP="00296CD5">
            <w:pPr>
              <w:pStyle w:val="rvps2"/>
              <w:spacing w:before="0" w:after="0"/>
              <w:jc w:val="both"/>
              <w:rPr>
                <w:lang w:val="uk-UA"/>
              </w:rPr>
            </w:pPr>
            <w:r>
              <w:rPr>
                <w:lang w:val="uk-UA"/>
              </w:rPr>
              <w:t xml:space="preserve">3. Письмова заява, в якій особа повідомляє, що до неї не застосовуються заборони, визначені </w:t>
            </w:r>
            <w:hyperlink w:anchor="n13" w:history="1">
              <w:r>
                <w:rPr>
                  <w:rStyle w:val="a3"/>
                  <w:color w:val="00000A"/>
                  <w:lang w:val="uk-UA"/>
                </w:rPr>
                <w:t>частиною третьою</w:t>
              </w:r>
            </w:hyperlink>
            <w:r>
              <w:rPr>
                <w:lang w:val="uk-UA"/>
              </w:rPr>
              <w:t xml:space="preserve"> або </w:t>
            </w:r>
            <w:hyperlink w:anchor="n14" w:history="1">
              <w:r>
                <w:rPr>
                  <w:rStyle w:val="a3"/>
                  <w:color w:val="00000A"/>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E6854" w:rsidRDefault="006E6854" w:rsidP="00296CD5">
            <w:pPr>
              <w:pStyle w:val="rvps2"/>
              <w:spacing w:before="0" w:after="0"/>
              <w:jc w:val="both"/>
              <w:rPr>
                <w:lang w:val="uk-UA"/>
              </w:rPr>
            </w:pPr>
            <w:r>
              <w:rPr>
                <w:lang w:val="uk-UA"/>
              </w:rPr>
              <w:t>4. Копія (копії) документа (документів) про освіту.</w:t>
            </w:r>
          </w:p>
          <w:p w:rsidR="006E6854" w:rsidRDefault="006E6854" w:rsidP="00296CD5">
            <w:pPr>
              <w:pStyle w:val="rvps2"/>
              <w:spacing w:before="0" w:after="0"/>
              <w:jc w:val="both"/>
              <w:rPr>
                <w:lang w:val="uk-UA"/>
              </w:rPr>
            </w:pPr>
            <w:r>
              <w:rPr>
                <w:lang w:val="uk-UA"/>
              </w:rPr>
              <w:t>5. Посвідчення атестації щодо вільного володіння державною мовою.</w:t>
            </w:r>
          </w:p>
          <w:p w:rsidR="006E6854" w:rsidRDefault="006E6854" w:rsidP="00296CD5">
            <w:pPr>
              <w:pStyle w:val="rvps2"/>
              <w:spacing w:before="0" w:after="0"/>
              <w:jc w:val="both"/>
              <w:rPr>
                <w:lang w:val="uk-UA"/>
              </w:rPr>
            </w:pPr>
            <w:r>
              <w:rPr>
                <w:lang w:val="uk-UA"/>
              </w:rPr>
              <w:t>6. Заповнена особова картка встановленого зразка.</w:t>
            </w:r>
          </w:p>
          <w:p w:rsidR="006E6854" w:rsidRDefault="006E6854" w:rsidP="00296CD5">
            <w:pPr>
              <w:pStyle w:val="rvps2"/>
              <w:spacing w:before="0" w:after="0"/>
              <w:jc w:val="both"/>
              <w:rPr>
                <w:color w:val="000000"/>
                <w:sz w:val="28"/>
                <w:szCs w:val="28"/>
                <w:lang w:val="uk-UA"/>
              </w:rPr>
            </w:pPr>
            <w:r>
              <w:rPr>
                <w:lang w:val="uk-UA"/>
              </w:rPr>
              <w:t>7</w:t>
            </w:r>
            <w:r w:rsidR="00177BDA">
              <w:t>.</w:t>
            </w:r>
            <w:r>
              <w:rPr>
                <w:lang w:val="uk-UA"/>
              </w:rPr>
              <w:t xml:space="preserve">Декларація особи, уповноваженої на виконання функцій держави або </w:t>
            </w:r>
            <w:r w:rsidR="00C62CCD">
              <w:rPr>
                <w:lang w:val="uk-UA"/>
              </w:rPr>
              <w:t>місцевого самоврядування за 2017</w:t>
            </w:r>
            <w:r>
              <w:rPr>
                <w:lang w:val="uk-UA"/>
              </w:rPr>
              <w:t xml:space="preserve"> рік.</w:t>
            </w:r>
          </w:p>
          <w:p w:rsidR="006E6854" w:rsidRDefault="006E6854" w:rsidP="00296CD5">
            <w:pPr>
              <w:jc w:val="both"/>
              <w:rPr>
                <w:color w:val="000000"/>
              </w:rPr>
            </w:pPr>
          </w:p>
          <w:p w:rsidR="006E6854" w:rsidRDefault="009965C7" w:rsidP="00296CD5">
            <w:pPr>
              <w:jc w:val="both"/>
              <w:rPr>
                <w:color w:val="000000"/>
              </w:rPr>
            </w:pPr>
            <w:r>
              <w:rPr>
                <w:color w:val="000000"/>
              </w:rPr>
              <w:t>Термін прийняття документів з</w:t>
            </w:r>
            <w:r w:rsidR="006B3C0C">
              <w:rPr>
                <w:color w:val="000000"/>
                <w:lang w:val="ru-RU"/>
              </w:rPr>
              <w:t xml:space="preserve"> 22</w:t>
            </w:r>
            <w:r w:rsidR="00665E4F" w:rsidRPr="00665E4F">
              <w:rPr>
                <w:color w:val="000000"/>
                <w:lang w:val="ru-RU"/>
              </w:rPr>
              <w:t xml:space="preserve"> </w:t>
            </w:r>
            <w:r>
              <w:rPr>
                <w:color w:val="000000"/>
              </w:rPr>
              <w:t xml:space="preserve"> </w:t>
            </w:r>
            <w:r w:rsidR="00C62CCD">
              <w:rPr>
                <w:color w:val="000000"/>
              </w:rPr>
              <w:t>лютого</w:t>
            </w:r>
            <w:r w:rsidR="00C859C6">
              <w:rPr>
                <w:color w:val="000000"/>
              </w:rPr>
              <w:t xml:space="preserve"> 2018</w:t>
            </w:r>
            <w:r w:rsidR="006E6854">
              <w:rPr>
                <w:color w:val="000000"/>
              </w:rPr>
              <w:t xml:space="preserve"> року</w:t>
            </w:r>
            <w:r w:rsidR="00987999">
              <w:rPr>
                <w:color w:val="000000"/>
              </w:rPr>
              <w:t xml:space="preserve"> до 09 </w:t>
            </w:r>
            <w:r w:rsidR="00C62CCD">
              <w:rPr>
                <w:color w:val="000000"/>
              </w:rPr>
              <w:t xml:space="preserve">березня </w:t>
            </w:r>
            <w:r w:rsidR="00BA09A9">
              <w:rPr>
                <w:color w:val="000000"/>
              </w:rPr>
              <w:t>2018 року</w:t>
            </w:r>
          </w:p>
        </w:tc>
        <w:tc>
          <w:tcPr>
            <w:tcW w:w="41" w:type="dxa"/>
            <w:tcBorders>
              <w:left w:val="single" w:sz="4" w:space="0" w:color="000000"/>
            </w:tcBorders>
            <w:shd w:val="clear" w:color="auto" w:fill="auto"/>
          </w:tcPr>
          <w:p w:rsidR="006E6854" w:rsidRDefault="006E6854" w:rsidP="00296CD5">
            <w:pPr>
              <w:snapToGrid w:val="0"/>
              <w:rPr>
                <w:color w:val="000000"/>
              </w:rPr>
            </w:pPr>
          </w:p>
        </w:tc>
        <w:tc>
          <w:tcPr>
            <w:tcW w:w="36" w:type="dxa"/>
            <w:shd w:val="clear" w:color="auto" w:fill="auto"/>
          </w:tcPr>
          <w:p w:rsidR="006E6854" w:rsidRDefault="006E6854" w:rsidP="00296CD5">
            <w:pPr>
              <w:snapToGrid w:val="0"/>
            </w:pPr>
          </w:p>
        </w:tc>
      </w:tr>
      <w:tr w:rsidR="006E6854" w:rsidTr="00296CD5">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6E6854" w:rsidRDefault="006E6854" w:rsidP="00296CD5">
            <w:pPr>
              <w:rPr>
                <w:color w:val="000000"/>
              </w:rPr>
            </w:pPr>
            <w:r>
              <w:rPr>
                <w:color w:val="000000"/>
              </w:rPr>
              <w:t>Дата, час і місце проведення конкурсу</w:t>
            </w:r>
          </w:p>
        </w:tc>
        <w:tc>
          <w:tcPr>
            <w:tcW w:w="4980" w:type="dxa"/>
            <w:tcBorders>
              <w:top w:val="single" w:sz="4" w:space="0" w:color="000000"/>
              <w:left w:val="single" w:sz="4" w:space="0" w:color="000000"/>
              <w:bottom w:val="single" w:sz="4" w:space="0" w:color="000000"/>
            </w:tcBorders>
            <w:shd w:val="clear" w:color="auto" w:fill="auto"/>
          </w:tcPr>
          <w:p w:rsidR="006E6854" w:rsidRDefault="00987999" w:rsidP="00296CD5">
            <w:pPr>
              <w:jc w:val="both"/>
              <w:rPr>
                <w:color w:val="000000"/>
              </w:rPr>
            </w:pPr>
            <w:r>
              <w:rPr>
                <w:color w:val="000000"/>
                <w:lang w:val="ru-RU"/>
              </w:rPr>
              <w:t>14</w:t>
            </w:r>
            <w:r w:rsidR="004F6F1B">
              <w:rPr>
                <w:color w:val="000000"/>
                <w:lang w:val="ru-RU"/>
              </w:rPr>
              <w:t xml:space="preserve"> </w:t>
            </w:r>
            <w:proofErr w:type="spellStart"/>
            <w:r w:rsidR="004F6F1B">
              <w:rPr>
                <w:color w:val="000000"/>
                <w:lang w:val="ru-RU"/>
              </w:rPr>
              <w:t>березня</w:t>
            </w:r>
            <w:proofErr w:type="spellEnd"/>
            <w:r w:rsidR="007643C2">
              <w:rPr>
                <w:color w:val="000000"/>
              </w:rPr>
              <w:t xml:space="preserve"> 2018</w:t>
            </w:r>
            <w:r w:rsidR="006E6854">
              <w:rPr>
                <w:color w:val="000000"/>
              </w:rPr>
              <w:t xml:space="preserve"> року, початок о 10.00 год</w:t>
            </w:r>
            <w:proofErr w:type="gramStart"/>
            <w:r w:rsidR="006E6854">
              <w:rPr>
                <w:color w:val="000000"/>
              </w:rPr>
              <w:t xml:space="preserve">., </w:t>
            </w:r>
            <w:proofErr w:type="gramEnd"/>
          </w:p>
          <w:p w:rsidR="00C62CCD" w:rsidRDefault="00DE3538" w:rsidP="00296CD5">
            <w:pPr>
              <w:jc w:val="both"/>
              <w:rPr>
                <w:color w:val="000000"/>
              </w:rPr>
            </w:pPr>
            <w:r>
              <w:rPr>
                <w:color w:val="000000"/>
              </w:rPr>
              <w:t>за адресою: 81000, Льв</w:t>
            </w:r>
            <w:r w:rsidR="007C5B77">
              <w:rPr>
                <w:color w:val="000000"/>
              </w:rPr>
              <w:t xml:space="preserve">івська область, </w:t>
            </w:r>
            <w:proofErr w:type="spellStart"/>
            <w:r w:rsidR="007C5B77">
              <w:rPr>
                <w:color w:val="000000"/>
              </w:rPr>
              <w:t>м.Яворів</w:t>
            </w:r>
            <w:proofErr w:type="spellEnd"/>
            <w:r w:rsidR="007C5B77">
              <w:rPr>
                <w:color w:val="000000"/>
              </w:rPr>
              <w:t xml:space="preserve">. </w:t>
            </w:r>
            <w:proofErr w:type="spellStart"/>
            <w:r w:rsidR="007C5B77">
              <w:rPr>
                <w:color w:val="000000"/>
              </w:rPr>
              <w:t>вул.</w:t>
            </w:r>
            <w:r>
              <w:rPr>
                <w:color w:val="000000"/>
              </w:rPr>
              <w:t>Шевченка</w:t>
            </w:r>
            <w:proofErr w:type="spellEnd"/>
            <w:r>
              <w:rPr>
                <w:color w:val="000000"/>
              </w:rPr>
              <w:t>,8</w:t>
            </w:r>
            <w:r w:rsidR="005C1C7D">
              <w:rPr>
                <w:color w:val="000000"/>
              </w:rPr>
              <w:t xml:space="preserve"> каб.7</w:t>
            </w:r>
            <w:r w:rsidR="006E6854">
              <w:rPr>
                <w:color w:val="000000"/>
              </w:rPr>
              <w:t xml:space="preserve">. </w:t>
            </w:r>
          </w:p>
          <w:p w:rsidR="006E6854" w:rsidRDefault="006E6854" w:rsidP="00296CD5">
            <w:pPr>
              <w:jc w:val="both"/>
              <w:rPr>
                <w:color w:val="000000"/>
              </w:rPr>
            </w:pPr>
            <w:r>
              <w:rPr>
                <w:color w:val="000000"/>
              </w:rPr>
              <w:t>Докумен</w:t>
            </w:r>
            <w:r w:rsidR="00DE3538">
              <w:rPr>
                <w:color w:val="000000"/>
              </w:rPr>
              <w:t>ти подавати за ад</w:t>
            </w:r>
            <w:r w:rsidR="004F6F1B">
              <w:rPr>
                <w:color w:val="000000"/>
              </w:rPr>
              <w:t xml:space="preserve">ресою: м. Яворів, Шевченка,8, </w:t>
            </w:r>
            <w:r w:rsidR="005C1C7D">
              <w:rPr>
                <w:color w:val="000000"/>
              </w:rPr>
              <w:t xml:space="preserve"> каб.</w:t>
            </w:r>
            <w:r>
              <w:rPr>
                <w:color w:val="000000"/>
              </w:rPr>
              <w:t>7</w:t>
            </w:r>
          </w:p>
        </w:tc>
        <w:tc>
          <w:tcPr>
            <w:tcW w:w="41" w:type="dxa"/>
            <w:tcBorders>
              <w:left w:val="single" w:sz="4" w:space="0" w:color="000000"/>
            </w:tcBorders>
            <w:shd w:val="clear" w:color="auto" w:fill="auto"/>
          </w:tcPr>
          <w:p w:rsidR="006E6854" w:rsidRDefault="006E6854" w:rsidP="00296CD5">
            <w:pPr>
              <w:snapToGrid w:val="0"/>
              <w:rPr>
                <w:color w:val="000000"/>
              </w:rPr>
            </w:pPr>
          </w:p>
        </w:tc>
        <w:tc>
          <w:tcPr>
            <w:tcW w:w="36" w:type="dxa"/>
            <w:shd w:val="clear" w:color="auto" w:fill="auto"/>
          </w:tcPr>
          <w:p w:rsidR="006E6854" w:rsidRDefault="006E6854" w:rsidP="00296CD5">
            <w:pPr>
              <w:snapToGrid w:val="0"/>
            </w:pPr>
          </w:p>
        </w:tc>
      </w:tr>
      <w:tr w:rsidR="006E6854" w:rsidTr="00296CD5">
        <w:trPr>
          <w:gridAfter w:val="1"/>
          <w:wAfter w:w="30" w:type="dxa"/>
        </w:trPr>
        <w:tc>
          <w:tcPr>
            <w:tcW w:w="4700" w:type="dxa"/>
            <w:gridSpan w:val="3"/>
            <w:tcBorders>
              <w:top w:val="single" w:sz="4" w:space="0" w:color="000000"/>
              <w:left w:val="single" w:sz="4" w:space="0" w:color="000000"/>
              <w:bottom w:val="single" w:sz="4" w:space="0" w:color="000000"/>
            </w:tcBorders>
            <w:shd w:val="clear" w:color="auto" w:fill="auto"/>
            <w:vAlign w:val="center"/>
          </w:tcPr>
          <w:p w:rsidR="006E6854" w:rsidRDefault="006E6854" w:rsidP="00296CD5">
            <w:pPr>
              <w:rPr>
                <w:color w:val="000000"/>
              </w:rPr>
            </w:pPr>
            <w:r>
              <w:rPr>
                <w:color w:val="000000"/>
              </w:rPr>
              <w:t xml:space="preserve">Прізвище, ім’я та по батькові, номер </w:t>
            </w:r>
            <w:r>
              <w:rPr>
                <w:color w:val="000000"/>
              </w:rPr>
              <w:lastRenderedPageBreak/>
              <w:t>телефону та адреса електронної пошти особи, яка надає додаткову інформацію з питань проведення конкурсу</w:t>
            </w:r>
          </w:p>
        </w:tc>
        <w:tc>
          <w:tcPr>
            <w:tcW w:w="4980" w:type="dxa"/>
            <w:tcBorders>
              <w:top w:val="single" w:sz="4" w:space="0" w:color="000000"/>
              <w:left w:val="single" w:sz="4" w:space="0" w:color="000000"/>
              <w:bottom w:val="single" w:sz="4" w:space="0" w:color="000000"/>
            </w:tcBorders>
            <w:shd w:val="clear" w:color="auto" w:fill="auto"/>
          </w:tcPr>
          <w:p w:rsidR="006E6854" w:rsidRDefault="00DE3538" w:rsidP="00296CD5">
            <w:pPr>
              <w:jc w:val="both"/>
              <w:rPr>
                <w:color w:val="000000"/>
              </w:rPr>
            </w:pPr>
            <w:proofErr w:type="spellStart"/>
            <w:r>
              <w:rPr>
                <w:color w:val="000000"/>
              </w:rPr>
              <w:lastRenderedPageBreak/>
              <w:t>Лелик</w:t>
            </w:r>
            <w:proofErr w:type="spellEnd"/>
            <w:r>
              <w:rPr>
                <w:color w:val="000000"/>
              </w:rPr>
              <w:t xml:space="preserve"> Лідія </w:t>
            </w:r>
            <w:r w:rsidR="00D413CC">
              <w:rPr>
                <w:color w:val="000000"/>
              </w:rPr>
              <w:t>Михайлівна</w:t>
            </w:r>
            <w:r w:rsidR="006E6854">
              <w:rPr>
                <w:color w:val="000000"/>
              </w:rPr>
              <w:t xml:space="preserve">, </w:t>
            </w:r>
          </w:p>
          <w:p w:rsidR="00DE3538" w:rsidRPr="00DE3538" w:rsidRDefault="00DE3538" w:rsidP="00DE3538">
            <w:r w:rsidRPr="00DE3538">
              <w:lastRenderedPageBreak/>
              <w:t xml:space="preserve">тел. (032) 259-2-12-83  </w:t>
            </w:r>
          </w:p>
          <w:p w:rsidR="00DE3538" w:rsidRPr="00CC63F6" w:rsidRDefault="00DE3538" w:rsidP="00DE3538">
            <w:pPr>
              <w:spacing w:line="276" w:lineRule="auto"/>
              <w:rPr>
                <w:sz w:val="28"/>
                <w:szCs w:val="28"/>
                <w:lang w:val="ru-RU"/>
              </w:rPr>
            </w:pPr>
            <w:r w:rsidRPr="00DE3538">
              <w:rPr>
                <w:lang w:val="en-US"/>
              </w:rPr>
              <w:t>e</w:t>
            </w:r>
            <w:r w:rsidRPr="00DE3538">
              <w:rPr>
                <w:lang w:val="ru-RU"/>
              </w:rPr>
              <w:t>-</w:t>
            </w:r>
            <w:r w:rsidRPr="00DE3538">
              <w:rPr>
                <w:lang w:val="en-US"/>
              </w:rPr>
              <w:t>mail</w:t>
            </w:r>
            <w:r w:rsidRPr="00DE3538">
              <w:rPr>
                <w:lang w:val="ru-RU"/>
              </w:rPr>
              <w:t>:</w:t>
            </w:r>
            <w:r w:rsidRPr="00DE3538">
              <w:rPr>
                <w:color w:val="000000"/>
                <w:lang w:val="ru-RU"/>
              </w:rPr>
              <w:t xml:space="preserve"> </w:t>
            </w:r>
            <w:hyperlink r:id="rId7" w:history="1">
              <w:r w:rsidRPr="00DE3538">
                <w:rPr>
                  <w:rStyle w:val="a3"/>
                  <w:color w:val="000000"/>
                  <w:lang w:val="en-US"/>
                </w:rPr>
                <w:t>upszn</w:t>
              </w:r>
              <w:r w:rsidRPr="00DE3538">
                <w:rPr>
                  <w:rStyle w:val="a3"/>
                  <w:color w:val="000000"/>
                  <w:lang w:val="ru-RU"/>
                </w:rPr>
                <w:t>.</w:t>
              </w:r>
              <w:r w:rsidRPr="00DE3538">
                <w:rPr>
                  <w:rStyle w:val="a3"/>
                  <w:color w:val="000000"/>
                  <w:lang w:val="en-US"/>
                </w:rPr>
                <w:t>ya</w:t>
              </w:r>
              <w:r w:rsidRPr="00DE3538">
                <w:rPr>
                  <w:rStyle w:val="a3"/>
                  <w:color w:val="000000"/>
                  <w:lang w:val="ru-RU"/>
                </w:rPr>
                <w:t>.</w:t>
              </w:r>
              <w:r w:rsidRPr="00DE3538">
                <w:rPr>
                  <w:rStyle w:val="a3"/>
                  <w:color w:val="000000"/>
                  <w:lang w:val="en-US"/>
                </w:rPr>
                <w:t>lv</w:t>
              </w:r>
              <w:r w:rsidRPr="00DE3538">
                <w:rPr>
                  <w:rStyle w:val="a3"/>
                  <w:color w:val="000000"/>
                  <w:lang w:val="ru-RU"/>
                </w:rPr>
                <w:t>@</w:t>
              </w:r>
              <w:r w:rsidRPr="00DE3538">
                <w:rPr>
                  <w:rStyle w:val="a3"/>
                  <w:color w:val="000000"/>
                  <w:lang w:val="en-US"/>
                </w:rPr>
                <w:t>meta</w:t>
              </w:r>
              <w:r w:rsidRPr="00DE3538">
                <w:rPr>
                  <w:rStyle w:val="a3"/>
                  <w:color w:val="000000"/>
                  <w:lang w:val="ru-RU"/>
                </w:rPr>
                <w:t>.</w:t>
              </w:r>
              <w:r w:rsidRPr="00DE3538">
                <w:rPr>
                  <w:rStyle w:val="a3"/>
                  <w:color w:val="000000"/>
                  <w:lang w:val="en-US"/>
                </w:rPr>
                <w:t>ua</w:t>
              </w:r>
            </w:hyperlink>
          </w:p>
          <w:p w:rsidR="006E6854" w:rsidRPr="00DE3538" w:rsidRDefault="006E6854" w:rsidP="00DE3538">
            <w:pPr>
              <w:jc w:val="both"/>
              <w:rPr>
                <w:color w:val="000000"/>
                <w:lang w:val="ru-RU"/>
              </w:rPr>
            </w:pPr>
          </w:p>
        </w:tc>
        <w:tc>
          <w:tcPr>
            <w:tcW w:w="41" w:type="dxa"/>
            <w:tcBorders>
              <w:left w:val="single" w:sz="4" w:space="0" w:color="000000"/>
            </w:tcBorders>
            <w:shd w:val="clear" w:color="auto" w:fill="auto"/>
          </w:tcPr>
          <w:p w:rsidR="006E6854" w:rsidRDefault="006E6854" w:rsidP="00296CD5">
            <w:pPr>
              <w:snapToGrid w:val="0"/>
              <w:rPr>
                <w:color w:val="000000"/>
              </w:rPr>
            </w:pPr>
          </w:p>
        </w:tc>
        <w:tc>
          <w:tcPr>
            <w:tcW w:w="36" w:type="dxa"/>
            <w:shd w:val="clear" w:color="auto" w:fill="auto"/>
          </w:tcPr>
          <w:p w:rsidR="006E6854" w:rsidRDefault="006E6854" w:rsidP="00296CD5">
            <w:pPr>
              <w:snapToGrid w:val="0"/>
            </w:pPr>
          </w:p>
        </w:tc>
      </w:tr>
      <w:tr w:rsidR="006E6854" w:rsidTr="00296CD5">
        <w:tblPrEx>
          <w:tblCellMar>
            <w:top w:w="15" w:type="dxa"/>
            <w:left w:w="15" w:type="dxa"/>
            <w:bottom w:w="15" w:type="dxa"/>
            <w:right w:w="15" w:type="dxa"/>
          </w:tblCellMar>
        </w:tblPrEx>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tcPr>
          <w:p w:rsidR="005C1C7D" w:rsidRDefault="005C1C7D" w:rsidP="00296CD5">
            <w:pPr>
              <w:jc w:val="center"/>
              <w:rPr>
                <w:b/>
                <w:color w:val="000000"/>
              </w:rPr>
            </w:pPr>
          </w:p>
          <w:p w:rsidR="006E6854" w:rsidRDefault="006E6854" w:rsidP="00296CD5">
            <w:pPr>
              <w:jc w:val="center"/>
            </w:pPr>
            <w:r>
              <w:rPr>
                <w:b/>
                <w:color w:val="000000"/>
              </w:rPr>
              <w:t xml:space="preserve">Кваліфікаційні вимоги </w:t>
            </w:r>
          </w:p>
        </w:tc>
      </w:tr>
      <w:tr w:rsidR="006E6854" w:rsidTr="00296CD5">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6E6854" w:rsidRDefault="006E6854" w:rsidP="00296CD5">
            <w:pPr>
              <w:jc w:val="center"/>
              <w:rPr>
                <w:color w:val="000000"/>
              </w:rPr>
            </w:pPr>
            <w:r>
              <w:rPr>
                <w:color w:val="000000"/>
              </w:rPr>
              <w:t>1</w:t>
            </w:r>
          </w:p>
        </w:tc>
        <w:tc>
          <w:tcPr>
            <w:tcW w:w="3587" w:type="dxa"/>
            <w:tcBorders>
              <w:top w:val="single" w:sz="4" w:space="0" w:color="000000"/>
              <w:left w:val="single" w:sz="4" w:space="0" w:color="000000"/>
              <w:bottom w:val="single" w:sz="4" w:space="0" w:color="000000"/>
            </w:tcBorders>
            <w:shd w:val="clear" w:color="auto" w:fill="auto"/>
          </w:tcPr>
          <w:p w:rsidR="006E6854" w:rsidRDefault="006E6854" w:rsidP="00296CD5">
            <w:pPr>
              <w:rPr>
                <w:rFonts w:cs="Times New Roman"/>
                <w:color w:val="000000"/>
              </w:rPr>
            </w:pPr>
            <w:r>
              <w:rPr>
                <w:color w:val="000000"/>
              </w:rPr>
              <w:t>Освіта</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6E6854" w:rsidRDefault="006E6854" w:rsidP="00296CD5">
            <w:pPr>
              <w:pStyle w:val="a6"/>
              <w:spacing w:before="0"/>
              <w:ind w:firstLine="0"/>
              <w:jc w:val="both"/>
              <w:rPr>
                <w:rFonts w:hint="eastAsia"/>
              </w:rPr>
            </w:pPr>
            <w:r>
              <w:rPr>
                <w:rFonts w:ascii="Times New Roman" w:hAnsi="Times New Roman" w:cs="Times New Roman"/>
                <w:color w:val="000000"/>
                <w:sz w:val="24"/>
                <w:szCs w:val="24"/>
              </w:rPr>
              <w:t>вища освіта за освітнім ступенем молодшого бакалавра або бакалавра</w:t>
            </w:r>
          </w:p>
        </w:tc>
      </w:tr>
      <w:tr w:rsidR="006E6854" w:rsidTr="00296CD5">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6E6854" w:rsidRDefault="006E6854" w:rsidP="00296CD5">
            <w:pPr>
              <w:jc w:val="center"/>
              <w:rPr>
                <w:color w:val="000000"/>
              </w:rPr>
            </w:pPr>
            <w:r>
              <w:rPr>
                <w:color w:val="000000"/>
              </w:rPr>
              <w:t>2</w:t>
            </w:r>
          </w:p>
        </w:tc>
        <w:tc>
          <w:tcPr>
            <w:tcW w:w="3587" w:type="dxa"/>
            <w:tcBorders>
              <w:top w:val="single" w:sz="4" w:space="0" w:color="000000"/>
              <w:left w:val="single" w:sz="4" w:space="0" w:color="000000"/>
              <w:bottom w:val="single" w:sz="4" w:space="0" w:color="000000"/>
            </w:tcBorders>
            <w:shd w:val="clear" w:color="auto" w:fill="auto"/>
          </w:tcPr>
          <w:p w:rsidR="006E6854" w:rsidRDefault="006E6854" w:rsidP="00296CD5">
            <w:pPr>
              <w:rPr>
                <w:rFonts w:cs="Times New Roman"/>
                <w:color w:val="000000"/>
              </w:rPr>
            </w:pPr>
            <w:r>
              <w:rPr>
                <w:color w:val="000000"/>
              </w:rPr>
              <w:t>Досвід роботи</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6E6854" w:rsidRDefault="006E6854" w:rsidP="00296CD5">
            <w:pPr>
              <w:pStyle w:val="a6"/>
              <w:spacing w:before="0"/>
              <w:ind w:firstLine="0"/>
              <w:jc w:val="both"/>
              <w:rPr>
                <w:rFonts w:hint="eastAsia"/>
              </w:rPr>
            </w:pPr>
            <w:r>
              <w:rPr>
                <w:rFonts w:ascii="Times New Roman" w:hAnsi="Times New Roman" w:cs="Times New Roman"/>
                <w:color w:val="000000"/>
                <w:sz w:val="24"/>
                <w:szCs w:val="24"/>
              </w:rPr>
              <w:t>досвід роботи не обов’язковий</w:t>
            </w:r>
          </w:p>
        </w:tc>
      </w:tr>
      <w:tr w:rsidR="006E6854" w:rsidTr="00296CD5">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6E6854" w:rsidRDefault="006E6854" w:rsidP="00296CD5">
            <w:pPr>
              <w:jc w:val="center"/>
              <w:rPr>
                <w:color w:val="000000"/>
              </w:rPr>
            </w:pPr>
            <w:r>
              <w:rPr>
                <w:color w:val="000000"/>
              </w:rPr>
              <w:t>3</w:t>
            </w:r>
          </w:p>
        </w:tc>
        <w:tc>
          <w:tcPr>
            <w:tcW w:w="3587" w:type="dxa"/>
            <w:tcBorders>
              <w:top w:val="single" w:sz="4" w:space="0" w:color="000000"/>
              <w:left w:val="single" w:sz="4" w:space="0" w:color="000000"/>
              <w:bottom w:val="single" w:sz="4" w:space="0" w:color="000000"/>
            </w:tcBorders>
            <w:shd w:val="clear" w:color="auto" w:fill="auto"/>
          </w:tcPr>
          <w:p w:rsidR="006E6854" w:rsidRDefault="006E6854" w:rsidP="00296CD5">
            <w:pPr>
              <w:rPr>
                <w:rFonts w:cs="Times New Roman"/>
                <w:color w:val="000000"/>
                <w:shd w:val="clear" w:color="auto" w:fill="FFFFFF"/>
              </w:rPr>
            </w:pPr>
            <w:r>
              <w:rPr>
                <w:color w:val="000000"/>
              </w:rPr>
              <w:t>Володіння державною мовою</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6E6854" w:rsidRDefault="006E6854" w:rsidP="00296CD5">
            <w:pPr>
              <w:jc w:val="both"/>
            </w:pPr>
            <w:r>
              <w:rPr>
                <w:rFonts w:cs="Times New Roman"/>
                <w:color w:val="000000"/>
                <w:shd w:val="clear" w:color="auto" w:fill="FFFFFF"/>
              </w:rPr>
              <w:t>посвідчення атестації щодо вільного володіння державною мовою</w:t>
            </w:r>
          </w:p>
        </w:tc>
      </w:tr>
      <w:tr w:rsidR="006E6854" w:rsidTr="00296CD5">
        <w:tblPrEx>
          <w:tblCellMar>
            <w:top w:w="15" w:type="dxa"/>
            <w:left w:w="15" w:type="dxa"/>
            <w:bottom w:w="15" w:type="dxa"/>
            <w:right w:w="15" w:type="dxa"/>
          </w:tblCellMar>
        </w:tblPrEx>
        <w:trPr>
          <w:trHeight w:val="86"/>
        </w:trPr>
        <w:tc>
          <w:tcPr>
            <w:tcW w:w="978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E6854" w:rsidRDefault="006E6854" w:rsidP="00296CD5">
            <w:pPr>
              <w:jc w:val="center"/>
            </w:pPr>
            <w:r>
              <w:rPr>
                <w:b/>
                <w:color w:val="000000"/>
              </w:rPr>
              <w:t xml:space="preserve">Вимоги до компетентності </w:t>
            </w:r>
          </w:p>
        </w:tc>
      </w:tr>
      <w:tr w:rsidR="006E6854" w:rsidTr="00296CD5">
        <w:tblPrEx>
          <w:tblCellMar>
            <w:top w:w="15" w:type="dxa"/>
            <w:left w:w="15" w:type="dxa"/>
            <w:bottom w:w="15" w:type="dxa"/>
            <w:right w:w="15" w:type="dxa"/>
          </w:tblCellMar>
        </w:tblPrEx>
        <w:trPr>
          <w:trHeight w:val="86"/>
        </w:trPr>
        <w:tc>
          <w:tcPr>
            <w:tcW w:w="9787" w:type="dxa"/>
            <w:gridSpan w:val="7"/>
            <w:tcBorders>
              <w:left w:val="single" w:sz="4" w:space="0" w:color="000000"/>
              <w:bottom w:val="single" w:sz="4" w:space="0" w:color="000000"/>
              <w:right w:val="single" w:sz="4" w:space="0" w:color="000000"/>
            </w:tcBorders>
            <w:shd w:val="clear" w:color="auto" w:fill="auto"/>
            <w:vAlign w:val="center"/>
          </w:tcPr>
          <w:p w:rsidR="006E6854" w:rsidRDefault="006E6854" w:rsidP="00296CD5">
            <w:r>
              <w:rPr>
                <w:b/>
                <w:color w:val="000000"/>
              </w:rPr>
              <w:t xml:space="preserve">         Вимога                                                            Компоненти вимоги </w:t>
            </w:r>
          </w:p>
        </w:tc>
      </w:tr>
      <w:tr w:rsidR="006E6854" w:rsidTr="00296CD5">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6E6854" w:rsidRDefault="006E6854" w:rsidP="00296CD5">
            <w:pPr>
              <w:spacing w:before="100" w:after="100" w:line="100" w:lineRule="atLeast"/>
              <w:jc w:val="center"/>
              <w:rPr>
                <w:rFonts w:eastAsia="Times New Roman" w:cs="Times New Roman"/>
              </w:rPr>
            </w:pPr>
            <w:r>
              <w:rPr>
                <w:rFonts w:eastAsia="Times New Roman" w:cs="Times New Roman"/>
              </w:rPr>
              <w:t>1</w:t>
            </w:r>
          </w:p>
        </w:tc>
        <w:tc>
          <w:tcPr>
            <w:tcW w:w="3587" w:type="dxa"/>
            <w:tcBorders>
              <w:top w:val="single" w:sz="4" w:space="0" w:color="000000"/>
              <w:left w:val="single" w:sz="4" w:space="0" w:color="000000"/>
              <w:bottom w:val="single" w:sz="4" w:space="0" w:color="000000"/>
            </w:tcBorders>
            <w:shd w:val="clear" w:color="auto" w:fill="auto"/>
          </w:tcPr>
          <w:p w:rsidR="006E6854" w:rsidRDefault="006E6854" w:rsidP="00296CD5">
            <w:pPr>
              <w:spacing w:before="100" w:after="100" w:line="100" w:lineRule="atLeast"/>
              <w:ind w:right="40"/>
              <w:rPr>
                <w:rFonts w:eastAsia="Times New Roman" w:cs="Times New Roman"/>
              </w:rPr>
            </w:pPr>
            <w:r>
              <w:rPr>
                <w:rFonts w:eastAsia="Times New Roman" w:cs="Times New Roman"/>
              </w:rPr>
              <w:t>Якісне виконання поставлених завдань</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6E6854" w:rsidRDefault="006E6854" w:rsidP="00296CD5">
            <w:pPr>
              <w:spacing w:line="100" w:lineRule="atLeast"/>
              <w:jc w:val="both"/>
            </w:pPr>
            <w:r>
              <w:rPr>
                <w:rFonts w:eastAsia="Times New Roman" w:cs="Times New Roman"/>
              </w:rPr>
              <w:t>вміння працювати з інформацією</w:t>
            </w:r>
          </w:p>
        </w:tc>
      </w:tr>
      <w:tr w:rsidR="006E6854" w:rsidTr="00296CD5">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6E6854" w:rsidRDefault="006E6854" w:rsidP="00296CD5">
            <w:pPr>
              <w:spacing w:before="100" w:after="100" w:line="100" w:lineRule="atLeast"/>
              <w:jc w:val="center"/>
              <w:rPr>
                <w:rFonts w:eastAsia="Times New Roman" w:cs="Times New Roman"/>
              </w:rPr>
            </w:pPr>
            <w:r>
              <w:rPr>
                <w:rFonts w:eastAsia="Times New Roman" w:cs="Times New Roman"/>
              </w:rPr>
              <w:t>2</w:t>
            </w:r>
          </w:p>
        </w:tc>
        <w:tc>
          <w:tcPr>
            <w:tcW w:w="3587" w:type="dxa"/>
            <w:tcBorders>
              <w:left w:val="single" w:sz="4" w:space="0" w:color="000000"/>
              <w:bottom w:val="single" w:sz="4" w:space="0" w:color="000000"/>
            </w:tcBorders>
            <w:shd w:val="clear" w:color="auto" w:fill="auto"/>
          </w:tcPr>
          <w:p w:rsidR="006E6854" w:rsidRDefault="006E6854" w:rsidP="00296CD5">
            <w:pPr>
              <w:spacing w:before="100" w:after="100" w:line="100" w:lineRule="atLeast"/>
              <w:ind w:right="40"/>
              <w:rPr>
                <w:rFonts w:eastAsia="Times New Roman" w:cs="Times New Roman"/>
              </w:rPr>
            </w:pPr>
            <w:r>
              <w:rPr>
                <w:rFonts w:eastAsia="Times New Roman" w:cs="Times New Roman"/>
              </w:rPr>
              <w:t xml:space="preserve">Командна робота та взаємодія </w:t>
            </w:r>
          </w:p>
        </w:tc>
        <w:tc>
          <w:tcPr>
            <w:tcW w:w="5678" w:type="dxa"/>
            <w:gridSpan w:val="5"/>
            <w:tcBorders>
              <w:left w:val="single" w:sz="4" w:space="0" w:color="000000"/>
              <w:bottom w:val="single" w:sz="4" w:space="0" w:color="000000"/>
              <w:right w:val="single" w:sz="4" w:space="0" w:color="000000"/>
            </w:tcBorders>
            <w:shd w:val="clear" w:color="auto" w:fill="auto"/>
          </w:tcPr>
          <w:p w:rsidR="006E6854" w:rsidRDefault="006E6854" w:rsidP="00296CD5">
            <w:pPr>
              <w:pStyle w:val="11"/>
              <w:tabs>
                <w:tab w:val="left" w:pos="220"/>
              </w:tabs>
              <w:spacing w:line="100" w:lineRule="atLeast"/>
              <w:ind w:left="0"/>
              <w:jc w:val="both"/>
            </w:pPr>
            <w:r>
              <w:rPr>
                <w:rFonts w:eastAsia="Times New Roman" w:cs="Times New Roman"/>
              </w:rPr>
              <w:t xml:space="preserve">вміння </w:t>
            </w:r>
            <w:r w:rsidR="006E2BF0">
              <w:rPr>
                <w:rFonts w:eastAsia="Times New Roman" w:cs="Times New Roman"/>
              </w:rPr>
              <w:t>працювати у команді</w:t>
            </w:r>
          </w:p>
        </w:tc>
      </w:tr>
      <w:tr w:rsidR="006E6854" w:rsidTr="00296CD5">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6E6854" w:rsidRDefault="006E6854" w:rsidP="00296CD5">
            <w:pPr>
              <w:spacing w:before="100" w:after="100" w:line="100" w:lineRule="atLeast"/>
              <w:jc w:val="center"/>
              <w:rPr>
                <w:rFonts w:eastAsia="Times New Roman" w:cs="Times New Roman"/>
              </w:rPr>
            </w:pPr>
            <w:r>
              <w:rPr>
                <w:rFonts w:eastAsia="Times New Roman" w:cs="Times New Roman"/>
              </w:rPr>
              <w:t>3</w:t>
            </w:r>
          </w:p>
        </w:tc>
        <w:tc>
          <w:tcPr>
            <w:tcW w:w="3587" w:type="dxa"/>
            <w:tcBorders>
              <w:left w:val="single" w:sz="4" w:space="0" w:color="000000"/>
              <w:bottom w:val="single" w:sz="4" w:space="0" w:color="000000"/>
            </w:tcBorders>
            <w:shd w:val="clear" w:color="auto" w:fill="auto"/>
          </w:tcPr>
          <w:p w:rsidR="006E6854" w:rsidRDefault="006E6854" w:rsidP="00296CD5">
            <w:pPr>
              <w:spacing w:before="100" w:after="100" w:line="100" w:lineRule="atLeast"/>
              <w:ind w:right="40"/>
              <w:rPr>
                <w:rFonts w:eastAsia="Times New Roman" w:cs="Times New Roman"/>
              </w:rPr>
            </w:pPr>
            <w:r>
              <w:rPr>
                <w:rFonts w:eastAsia="Times New Roman" w:cs="Times New Roman"/>
              </w:rPr>
              <w:t>Сприйняття змін</w:t>
            </w:r>
          </w:p>
        </w:tc>
        <w:tc>
          <w:tcPr>
            <w:tcW w:w="5678" w:type="dxa"/>
            <w:gridSpan w:val="5"/>
            <w:tcBorders>
              <w:left w:val="single" w:sz="4" w:space="0" w:color="000000"/>
              <w:bottom w:val="single" w:sz="4" w:space="0" w:color="000000"/>
              <w:right w:val="single" w:sz="4" w:space="0" w:color="000000"/>
            </w:tcBorders>
            <w:shd w:val="clear" w:color="auto" w:fill="auto"/>
          </w:tcPr>
          <w:p w:rsidR="006E6854" w:rsidRDefault="006E6854" w:rsidP="00296CD5">
            <w:pPr>
              <w:spacing w:before="100" w:line="100" w:lineRule="atLeast"/>
            </w:pPr>
            <w:r>
              <w:rPr>
                <w:rFonts w:eastAsia="Times New Roman" w:cs="Times New Roman"/>
              </w:rPr>
              <w:t>здатність приймати зміни та змінюватись</w:t>
            </w:r>
          </w:p>
        </w:tc>
      </w:tr>
      <w:tr w:rsidR="006E6854" w:rsidTr="00296CD5">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6E6854" w:rsidRDefault="006E6854" w:rsidP="00296CD5">
            <w:pPr>
              <w:spacing w:before="100" w:after="100" w:line="100" w:lineRule="atLeast"/>
              <w:jc w:val="center"/>
              <w:rPr>
                <w:rFonts w:eastAsia="Times New Roman" w:cs="Times New Roman"/>
              </w:rPr>
            </w:pPr>
            <w:r>
              <w:rPr>
                <w:rFonts w:eastAsia="Times New Roman" w:cs="Times New Roman"/>
              </w:rPr>
              <w:t>4</w:t>
            </w:r>
          </w:p>
        </w:tc>
        <w:tc>
          <w:tcPr>
            <w:tcW w:w="3587" w:type="dxa"/>
            <w:tcBorders>
              <w:left w:val="single" w:sz="4" w:space="0" w:color="000000"/>
              <w:bottom w:val="single" w:sz="4" w:space="0" w:color="000000"/>
            </w:tcBorders>
            <w:shd w:val="clear" w:color="auto" w:fill="auto"/>
          </w:tcPr>
          <w:p w:rsidR="006E6854" w:rsidRDefault="006E6854" w:rsidP="00296CD5">
            <w:pPr>
              <w:spacing w:before="100" w:after="100" w:line="100" w:lineRule="atLeast"/>
              <w:ind w:right="40"/>
              <w:rPr>
                <w:rFonts w:eastAsia="Times New Roman" w:cs="Times New Roman"/>
              </w:rPr>
            </w:pPr>
            <w:r>
              <w:rPr>
                <w:rFonts w:eastAsia="Times New Roman" w:cs="Times New Roman"/>
              </w:rPr>
              <w:t xml:space="preserve">Технічні вміння </w:t>
            </w:r>
          </w:p>
        </w:tc>
        <w:tc>
          <w:tcPr>
            <w:tcW w:w="5678" w:type="dxa"/>
            <w:gridSpan w:val="5"/>
            <w:tcBorders>
              <w:left w:val="single" w:sz="4" w:space="0" w:color="000000"/>
              <w:bottom w:val="single" w:sz="4" w:space="0" w:color="000000"/>
              <w:right w:val="single" w:sz="4" w:space="0" w:color="000000"/>
            </w:tcBorders>
            <w:shd w:val="clear" w:color="auto" w:fill="auto"/>
          </w:tcPr>
          <w:p w:rsidR="006E6854" w:rsidRDefault="006E6854" w:rsidP="00296CD5">
            <w:pPr>
              <w:spacing w:before="100" w:after="100" w:line="100" w:lineRule="atLeast"/>
            </w:pPr>
            <w:r>
              <w:rPr>
                <w:rFonts w:eastAsia="Times New Roman" w:cs="Times New Roman"/>
              </w:rPr>
              <w:t>вміння викорис</w:t>
            </w:r>
            <w:r w:rsidR="006E2BF0">
              <w:rPr>
                <w:rFonts w:eastAsia="Times New Roman" w:cs="Times New Roman"/>
              </w:rPr>
              <w:t>товувати комп'ютерне обладнання</w:t>
            </w:r>
            <w:r>
              <w:rPr>
                <w:rFonts w:eastAsia="Times New Roman" w:cs="Times New Roman"/>
              </w:rPr>
              <w:t xml:space="preserve"> </w:t>
            </w:r>
            <w:r>
              <w:rPr>
                <w:rStyle w:val="rvts9"/>
                <w:sz w:val="26"/>
                <w:szCs w:val="26"/>
              </w:rPr>
              <w:t xml:space="preserve"> </w:t>
            </w:r>
            <w:r>
              <w:rPr>
                <w:rFonts w:eastAsia="Times New Roman" w:cs="Times New Roman"/>
              </w:rPr>
              <w:t>та офісну техніку</w:t>
            </w:r>
          </w:p>
        </w:tc>
      </w:tr>
      <w:tr w:rsidR="006E6854" w:rsidTr="00296CD5">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6E6854" w:rsidRDefault="006E6854" w:rsidP="00296CD5">
            <w:pPr>
              <w:spacing w:before="100" w:after="100" w:line="100" w:lineRule="atLeast"/>
              <w:jc w:val="center"/>
              <w:rPr>
                <w:rFonts w:eastAsia="Times New Roman" w:cs="Times New Roman"/>
              </w:rPr>
            </w:pPr>
            <w:r>
              <w:rPr>
                <w:rFonts w:eastAsia="Times New Roman" w:cs="Times New Roman"/>
              </w:rPr>
              <w:t>5</w:t>
            </w:r>
          </w:p>
        </w:tc>
        <w:tc>
          <w:tcPr>
            <w:tcW w:w="3587" w:type="dxa"/>
            <w:tcBorders>
              <w:left w:val="single" w:sz="4" w:space="0" w:color="000000"/>
              <w:bottom w:val="single" w:sz="4" w:space="0" w:color="000000"/>
            </w:tcBorders>
            <w:shd w:val="clear" w:color="auto" w:fill="auto"/>
          </w:tcPr>
          <w:p w:rsidR="006E6854" w:rsidRDefault="006E6854" w:rsidP="00296CD5">
            <w:pPr>
              <w:spacing w:before="100" w:after="100" w:line="100" w:lineRule="atLeast"/>
              <w:ind w:right="40"/>
              <w:rPr>
                <w:rFonts w:eastAsia="Times New Roman" w:cs="Times New Roman"/>
              </w:rPr>
            </w:pPr>
            <w:r>
              <w:rPr>
                <w:rFonts w:eastAsia="Times New Roman" w:cs="Times New Roman"/>
              </w:rPr>
              <w:t>Особистісні компетенції</w:t>
            </w:r>
          </w:p>
        </w:tc>
        <w:tc>
          <w:tcPr>
            <w:tcW w:w="5678" w:type="dxa"/>
            <w:gridSpan w:val="5"/>
            <w:tcBorders>
              <w:left w:val="single" w:sz="4" w:space="0" w:color="000000"/>
              <w:bottom w:val="single" w:sz="4" w:space="0" w:color="000000"/>
              <w:right w:val="single" w:sz="4" w:space="0" w:color="000000"/>
            </w:tcBorders>
            <w:shd w:val="clear" w:color="auto" w:fill="auto"/>
          </w:tcPr>
          <w:p w:rsidR="006E6854" w:rsidRDefault="006E6854" w:rsidP="00296CD5">
            <w:pPr>
              <w:pStyle w:val="11"/>
              <w:numPr>
                <w:ilvl w:val="0"/>
                <w:numId w:val="1"/>
              </w:numPr>
              <w:tabs>
                <w:tab w:val="left" w:pos="220"/>
              </w:tabs>
              <w:spacing w:line="100" w:lineRule="atLeast"/>
              <w:ind w:left="0" w:firstLine="0"/>
              <w:jc w:val="both"/>
              <w:rPr>
                <w:rFonts w:eastAsia="Times New Roman" w:cs="Times New Roman"/>
              </w:rPr>
            </w:pPr>
            <w:r>
              <w:rPr>
                <w:rFonts w:eastAsia="Times New Roman" w:cs="Times New Roman"/>
              </w:rPr>
              <w:t>відповідальність;</w:t>
            </w:r>
          </w:p>
          <w:p w:rsidR="006E6854" w:rsidRDefault="006E6854" w:rsidP="00296CD5">
            <w:pPr>
              <w:pStyle w:val="11"/>
              <w:numPr>
                <w:ilvl w:val="0"/>
                <w:numId w:val="1"/>
              </w:numPr>
              <w:tabs>
                <w:tab w:val="left" w:pos="220"/>
              </w:tabs>
              <w:spacing w:line="100" w:lineRule="atLeast"/>
              <w:ind w:left="0" w:firstLine="0"/>
              <w:jc w:val="both"/>
              <w:rPr>
                <w:rFonts w:eastAsia="Times New Roman" w:cs="Times New Roman"/>
              </w:rPr>
            </w:pPr>
            <w:r>
              <w:rPr>
                <w:rFonts w:eastAsia="Times New Roman" w:cs="Times New Roman"/>
              </w:rPr>
              <w:t>вміння працювати у стресових ситуаціях;</w:t>
            </w:r>
          </w:p>
          <w:p w:rsidR="006E6854" w:rsidRDefault="006E6854" w:rsidP="00296CD5">
            <w:pPr>
              <w:pStyle w:val="11"/>
              <w:numPr>
                <w:ilvl w:val="0"/>
                <w:numId w:val="1"/>
              </w:numPr>
              <w:tabs>
                <w:tab w:val="left" w:pos="220"/>
              </w:tabs>
              <w:spacing w:line="100" w:lineRule="atLeast"/>
              <w:ind w:left="0" w:firstLine="0"/>
              <w:jc w:val="both"/>
            </w:pPr>
            <w:r>
              <w:rPr>
                <w:rFonts w:eastAsia="Times New Roman" w:cs="Times New Roman"/>
              </w:rPr>
              <w:t>креативність та ініціативність.</w:t>
            </w:r>
          </w:p>
        </w:tc>
      </w:tr>
      <w:tr w:rsidR="006E6854" w:rsidTr="00296CD5">
        <w:tblPrEx>
          <w:tblCellMar>
            <w:top w:w="15" w:type="dxa"/>
            <w:left w:w="15" w:type="dxa"/>
            <w:bottom w:w="15" w:type="dxa"/>
            <w:right w:w="15" w:type="dxa"/>
          </w:tblCellMar>
        </w:tblPrEx>
        <w:tc>
          <w:tcPr>
            <w:tcW w:w="9787" w:type="dxa"/>
            <w:gridSpan w:val="7"/>
            <w:tcBorders>
              <w:left w:val="single" w:sz="4" w:space="0" w:color="000000"/>
              <w:bottom w:val="single" w:sz="4" w:space="0" w:color="000000"/>
              <w:right w:val="single" w:sz="4" w:space="0" w:color="000000"/>
            </w:tcBorders>
            <w:shd w:val="clear" w:color="auto" w:fill="auto"/>
          </w:tcPr>
          <w:p w:rsidR="006E6854" w:rsidRDefault="006E6854" w:rsidP="00296CD5">
            <w:pPr>
              <w:jc w:val="center"/>
            </w:pPr>
            <w:r>
              <w:rPr>
                <w:b/>
                <w:bCs/>
                <w:color w:val="000000"/>
              </w:rPr>
              <w:t>Професійні знання</w:t>
            </w:r>
          </w:p>
        </w:tc>
      </w:tr>
      <w:tr w:rsidR="006E6854" w:rsidTr="00296CD5">
        <w:tblPrEx>
          <w:tblCellMar>
            <w:top w:w="15" w:type="dxa"/>
            <w:left w:w="15" w:type="dxa"/>
            <w:bottom w:w="15" w:type="dxa"/>
            <w:right w:w="15" w:type="dxa"/>
          </w:tblCellMar>
        </w:tblPrEx>
        <w:tc>
          <w:tcPr>
            <w:tcW w:w="522" w:type="dxa"/>
            <w:tcBorders>
              <w:left w:val="single" w:sz="4" w:space="0" w:color="000000"/>
              <w:bottom w:val="single" w:sz="4" w:space="0" w:color="000000"/>
            </w:tcBorders>
            <w:shd w:val="clear" w:color="auto" w:fill="auto"/>
          </w:tcPr>
          <w:p w:rsidR="006E6854" w:rsidRDefault="006E6854" w:rsidP="00296CD5">
            <w:pPr>
              <w:snapToGrid w:val="0"/>
              <w:rPr>
                <w:color w:val="000000"/>
              </w:rPr>
            </w:pPr>
          </w:p>
        </w:tc>
        <w:tc>
          <w:tcPr>
            <w:tcW w:w="9265" w:type="dxa"/>
            <w:gridSpan w:val="6"/>
            <w:tcBorders>
              <w:left w:val="single" w:sz="4" w:space="0" w:color="000000"/>
              <w:bottom w:val="single" w:sz="4" w:space="0" w:color="000000"/>
              <w:right w:val="single" w:sz="4" w:space="0" w:color="000000"/>
            </w:tcBorders>
            <w:shd w:val="clear" w:color="auto" w:fill="auto"/>
          </w:tcPr>
          <w:p w:rsidR="006E6854" w:rsidRDefault="006E6854" w:rsidP="00296CD5">
            <w:r>
              <w:rPr>
                <w:b/>
                <w:bCs/>
                <w:color w:val="000000"/>
              </w:rPr>
              <w:t xml:space="preserve">Вимога                                         </w:t>
            </w:r>
            <w:r>
              <w:rPr>
                <w:rFonts w:cs="Times New Roman"/>
                <w:b/>
                <w:bCs/>
                <w:color w:val="000000"/>
              </w:rPr>
              <w:t>Компоненти  вимоги</w:t>
            </w:r>
          </w:p>
        </w:tc>
      </w:tr>
      <w:tr w:rsidR="006E6854" w:rsidTr="00296CD5">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6E6854" w:rsidRDefault="006E6854" w:rsidP="00296CD5">
            <w:pPr>
              <w:jc w:val="center"/>
              <w:rPr>
                <w:color w:val="000000"/>
              </w:rPr>
            </w:pPr>
            <w:r>
              <w:rPr>
                <w:color w:val="000000"/>
              </w:rPr>
              <w:t>1</w:t>
            </w:r>
          </w:p>
        </w:tc>
        <w:tc>
          <w:tcPr>
            <w:tcW w:w="3587" w:type="dxa"/>
            <w:tcBorders>
              <w:top w:val="single" w:sz="4" w:space="0" w:color="000000"/>
              <w:left w:val="single" w:sz="4" w:space="0" w:color="000000"/>
              <w:bottom w:val="single" w:sz="4" w:space="0" w:color="000000"/>
            </w:tcBorders>
            <w:shd w:val="clear" w:color="auto" w:fill="auto"/>
          </w:tcPr>
          <w:p w:rsidR="006E6854" w:rsidRDefault="006E6854" w:rsidP="00296CD5">
            <w:pPr>
              <w:rPr>
                <w:color w:val="000000"/>
                <w:spacing w:val="-6"/>
              </w:rPr>
            </w:pPr>
            <w:r>
              <w:rPr>
                <w:color w:val="000000"/>
              </w:rPr>
              <w:t>Знання законодавства</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665E4F" w:rsidRPr="0074078A" w:rsidRDefault="006E6854" w:rsidP="00665E4F">
            <w:pPr>
              <w:widowControl/>
              <w:shd w:val="clear" w:color="auto" w:fill="FFFFFF"/>
              <w:suppressAutoHyphens w:val="0"/>
              <w:jc w:val="both"/>
              <w:outlineLvl w:val="0"/>
              <w:rPr>
                <w:rFonts w:eastAsia="Times New Roman" w:cs="Times New Roman"/>
                <w:color w:val="000000"/>
                <w:kern w:val="36"/>
                <w:lang w:eastAsia="uk-UA" w:bidi="ar-SA"/>
              </w:rPr>
            </w:pPr>
            <w:r>
              <w:rPr>
                <w:color w:val="000000"/>
                <w:spacing w:val="-6"/>
              </w:rPr>
              <w:t>Конституція України, закони України: «Про державну службу», «Про місцеві державні адміністрації», «Про Кабінет Міністрів України», «Про центральні органи виконавчої влади», «Про запобігання корупції», «Про захист персональних даних»</w:t>
            </w:r>
          </w:p>
          <w:p w:rsidR="006E6854" w:rsidRPr="006E6854" w:rsidRDefault="006E6854" w:rsidP="00296CD5">
            <w:pPr>
              <w:pStyle w:val="Style1"/>
              <w:widowControl/>
              <w:tabs>
                <w:tab w:val="left" w:pos="1032"/>
              </w:tabs>
              <w:spacing w:line="200" w:lineRule="atLeast"/>
              <w:ind w:firstLine="0"/>
              <w:jc w:val="both"/>
              <w:rPr>
                <w:lang w:val="uk-UA"/>
              </w:rPr>
            </w:pPr>
          </w:p>
        </w:tc>
      </w:tr>
      <w:tr w:rsidR="006E6854" w:rsidTr="00296CD5">
        <w:tblPrEx>
          <w:tblCellMar>
            <w:top w:w="15" w:type="dxa"/>
            <w:left w:w="15" w:type="dxa"/>
            <w:bottom w:w="15" w:type="dxa"/>
            <w:right w:w="15" w:type="dxa"/>
          </w:tblCellMar>
        </w:tblPrEx>
        <w:tc>
          <w:tcPr>
            <w:tcW w:w="522" w:type="dxa"/>
            <w:tcBorders>
              <w:top w:val="single" w:sz="4" w:space="0" w:color="000000"/>
              <w:left w:val="single" w:sz="4" w:space="0" w:color="000000"/>
              <w:bottom w:val="single" w:sz="4" w:space="0" w:color="000000"/>
            </w:tcBorders>
            <w:shd w:val="clear" w:color="auto" w:fill="auto"/>
          </w:tcPr>
          <w:p w:rsidR="006E6854" w:rsidRDefault="006E6854" w:rsidP="00296CD5">
            <w:pPr>
              <w:jc w:val="center"/>
              <w:rPr>
                <w:rFonts w:cs="Times New Roman"/>
                <w:color w:val="000000"/>
              </w:rPr>
            </w:pPr>
            <w:r>
              <w:rPr>
                <w:color w:val="000000"/>
              </w:rPr>
              <w:t>2</w:t>
            </w:r>
          </w:p>
        </w:tc>
        <w:tc>
          <w:tcPr>
            <w:tcW w:w="3587" w:type="dxa"/>
            <w:tcBorders>
              <w:top w:val="single" w:sz="4" w:space="0" w:color="000000"/>
              <w:left w:val="single" w:sz="4" w:space="0" w:color="000000"/>
              <w:bottom w:val="single" w:sz="4" w:space="0" w:color="000000"/>
            </w:tcBorders>
            <w:shd w:val="clear" w:color="auto" w:fill="auto"/>
          </w:tcPr>
          <w:p w:rsidR="006E6854" w:rsidRDefault="006E6854" w:rsidP="00296CD5">
            <w:pPr>
              <w:pStyle w:val="a6"/>
              <w:spacing w:before="0"/>
              <w:ind w:firstLine="0"/>
              <w:rPr>
                <w:rStyle w:val="FontStyle15"/>
                <w:color w:val="000000"/>
                <w:spacing w:val="-6"/>
                <w:sz w:val="24"/>
                <w:szCs w:val="24"/>
              </w:rPr>
            </w:pPr>
            <w:r>
              <w:rPr>
                <w:rFonts w:ascii="Times New Roman" w:hAnsi="Times New Roman" w:cs="Times New Roman"/>
                <w:color w:val="000000"/>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auto"/>
          </w:tcPr>
          <w:p w:rsidR="00665E4F" w:rsidRPr="00BA09A9" w:rsidRDefault="00665E4F" w:rsidP="00665E4F">
            <w:pPr>
              <w:pStyle w:val="HTML"/>
              <w:shd w:val="clear" w:color="auto" w:fill="FFFFFF"/>
              <w:rPr>
                <w:rFonts w:ascii="Times New Roman" w:hAnsi="Times New Roman" w:cs="Times New Roman"/>
                <w:color w:val="292B2C"/>
                <w:sz w:val="24"/>
                <w:szCs w:val="24"/>
              </w:rPr>
            </w:pPr>
            <w:r w:rsidRPr="00BA09A9">
              <w:rPr>
                <w:rFonts w:cs="Times New Roman"/>
                <w:color w:val="000000"/>
                <w:kern w:val="36"/>
                <w:sz w:val="24"/>
                <w:szCs w:val="24"/>
              </w:rPr>
              <w:t xml:space="preserve"> </w:t>
            </w:r>
          </w:p>
          <w:p w:rsidR="00163004" w:rsidRPr="006E2BF0" w:rsidRDefault="006E2BF0" w:rsidP="006E2BF0">
            <w:pPr>
              <w:pStyle w:val="a8"/>
              <w:widowControl/>
              <w:numPr>
                <w:ilvl w:val="0"/>
                <w:numId w:val="2"/>
              </w:numPr>
              <w:shd w:val="clear" w:color="auto" w:fill="FFFFFF"/>
              <w:suppressAutoHyphens w:val="0"/>
              <w:jc w:val="both"/>
              <w:outlineLvl w:val="0"/>
              <w:rPr>
                <w:rFonts w:eastAsia="Times New Roman" w:cs="Times New Roman"/>
                <w:color w:val="000000"/>
                <w:kern w:val="36"/>
                <w:lang w:eastAsia="uk-UA" w:bidi="ar-SA"/>
              </w:rPr>
            </w:pPr>
            <w:r>
              <w:rPr>
                <w:rFonts w:eastAsia="Times New Roman" w:cs="Times New Roman"/>
                <w:color w:val="000000"/>
                <w:kern w:val="36"/>
                <w:lang w:eastAsia="uk-UA" w:bidi="ar-SA"/>
              </w:rPr>
              <w:t xml:space="preserve"> </w:t>
            </w:r>
          </w:p>
          <w:p w:rsidR="00163004" w:rsidRPr="0074078A" w:rsidRDefault="00163004" w:rsidP="00163004">
            <w:pPr>
              <w:widowControl/>
              <w:shd w:val="clear" w:color="auto" w:fill="FFFFFF"/>
              <w:suppressAutoHyphens w:val="0"/>
              <w:spacing w:before="120"/>
              <w:ind w:firstLine="720"/>
              <w:jc w:val="both"/>
              <w:rPr>
                <w:rFonts w:eastAsia="Times New Roman" w:cs="Times New Roman"/>
                <w:color w:val="000000"/>
                <w:kern w:val="0"/>
                <w:lang w:eastAsia="uk-UA" w:bidi="ar-SA"/>
              </w:rPr>
            </w:pPr>
          </w:p>
          <w:p w:rsidR="006E6854" w:rsidRPr="00665E4F" w:rsidRDefault="006E6854" w:rsidP="00296CD5">
            <w:pPr>
              <w:spacing w:line="200" w:lineRule="atLeast"/>
              <w:jc w:val="both"/>
            </w:pPr>
          </w:p>
        </w:tc>
      </w:tr>
    </w:tbl>
    <w:p w:rsidR="006E6854" w:rsidRDefault="006E6854" w:rsidP="006E6854">
      <w:pPr>
        <w:jc w:val="both"/>
        <w:rPr>
          <w:b/>
          <w:bCs/>
          <w:color w:val="000000"/>
          <w:sz w:val="28"/>
          <w:szCs w:val="28"/>
        </w:rPr>
      </w:pPr>
    </w:p>
    <w:p w:rsidR="006E6854" w:rsidRDefault="006E6854" w:rsidP="00177BDA">
      <w:pPr>
        <w:rPr>
          <w:b/>
          <w:color w:val="000000"/>
          <w:sz w:val="28"/>
          <w:szCs w:val="28"/>
        </w:rPr>
      </w:pPr>
    </w:p>
    <w:p w:rsidR="006E6854" w:rsidRDefault="006E2BF0" w:rsidP="006E2BF0">
      <w:pPr>
        <w:rPr>
          <w:b/>
          <w:color w:val="000000"/>
          <w:sz w:val="28"/>
          <w:szCs w:val="28"/>
        </w:rPr>
      </w:pPr>
      <w:r>
        <w:rPr>
          <w:b/>
          <w:color w:val="000000"/>
          <w:sz w:val="28"/>
          <w:szCs w:val="28"/>
        </w:rPr>
        <w:t xml:space="preserve">Начальник управління                                                                    </w:t>
      </w:r>
      <w:r w:rsidR="00C859C6">
        <w:rPr>
          <w:b/>
          <w:color w:val="000000"/>
          <w:sz w:val="28"/>
          <w:szCs w:val="28"/>
        </w:rPr>
        <w:t xml:space="preserve">  </w:t>
      </w:r>
      <w:r>
        <w:rPr>
          <w:b/>
          <w:color w:val="000000"/>
          <w:sz w:val="28"/>
          <w:szCs w:val="28"/>
        </w:rPr>
        <w:t>У.П.</w:t>
      </w:r>
      <w:proofErr w:type="spellStart"/>
      <w:r>
        <w:rPr>
          <w:b/>
          <w:color w:val="000000"/>
          <w:sz w:val="28"/>
          <w:szCs w:val="28"/>
        </w:rPr>
        <w:t>Ганусяк</w:t>
      </w:r>
      <w:proofErr w:type="spellEnd"/>
    </w:p>
    <w:sectPr w:rsidR="006E6854" w:rsidSect="008408A1">
      <w:pgSz w:w="11906" w:h="16838"/>
      <w:pgMar w:top="1134" w:right="1134" w:bottom="1134" w:left="1134"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altName w:val="Century Gothic"/>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64FB42F8"/>
    <w:multiLevelType w:val="hybridMultilevel"/>
    <w:tmpl w:val="18D87E1C"/>
    <w:lvl w:ilvl="0" w:tplc="C0AE7EA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54"/>
    <w:rsid w:val="000475E7"/>
    <w:rsid w:val="000D74E6"/>
    <w:rsid w:val="000F1AAB"/>
    <w:rsid w:val="001321F1"/>
    <w:rsid w:val="00163004"/>
    <w:rsid w:val="00177BDA"/>
    <w:rsid w:val="001E080F"/>
    <w:rsid w:val="002448B3"/>
    <w:rsid w:val="0031743B"/>
    <w:rsid w:val="003D79B2"/>
    <w:rsid w:val="003F084A"/>
    <w:rsid w:val="00446EC2"/>
    <w:rsid w:val="004F6F1B"/>
    <w:rsid w:val="005C1C7D"/>
    <w:rsid w:val="00665E4F"/>
    <w:rsid w:val="0066674C"/>
    <w:rsid w:val="00666E5F"/>
    <w:rsid w:val="00671F9A"/>
    <w:rsid w:val="006B3C0C"/>
    <w:rsid w:val="006E2BF0"/>
    <w:rsid w:val="006E6854"/>
    <w:rsid w:val="00716C6B"/>
    <w:rsid w:val="0074078A"/>
    <w:rsid w:val="007643C2"/>
    <w:rsid w:val="007C5B77"/>
    <w:rsid w:val="008408A1"/>
    <w:rsid w:val="00987999"/>
    <w:rsid w:val="009965C7"/>
    <w:rsid w:val="009D6E75"/>
    <w:rsid w:val="00A97F50"/>
    <w:rsid w:val="00AD7AF9"/>
    <w:rsid w:val="00B70F97"/>
    <w:rsid w:val="00BA09A9"/>
    <w:rsid w:val="00BC4634"/>
    <w:rsid w:val="00BC7A50"/>
    <w:rsid w:val="00C62CCD"/>
    <w:rsid w:val="00C859C6"/>
    <w:rsid w:val="00CA0FA6"/>
    <w:rsid w:val="00D413CC"/>
    <w:rsid w:val="00DE3538"/>
    <w:rsid w:val="00E25C2B"/>
    <w:rsid w:val="00E77DF3"/>
    <w:rsid w:val="00F32CD0"/>
    <w:rsid w:val="00F34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5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link w:val="10"/>
    <w:uiPriority w:val="9"/>
    <w:qFormat/>
    <w:rsid w:val="00163004"/>
    <w:pPr>
      <w:widowControl/>
      <w:suppressAutoHyphens w:val="0"/>
      <w:spacing w:before="100" w:beforeAutospacing="1" w:after="100" w:afterAutospacing="1"/>
      <w:outlineLvl w:val="0"/>
    </w:pPr>
    <w:rPr>
      <w:rFonts w:eastAsia="Times New Roman" w:cs="Times New Roman"/>
      <w:b/>
      <w:bCs/>
      <w:kern w:val="36"/>
      <w:sz w:val="48"/>
      <w:szCs w:val="48"/>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6E6854"/>
  </w:style>
  <w:style w:type="character" w:customStyle="1" w:styleId="FontStyle15">
    <w:name w:val="Font Style15"/>
    <w:rsid w:val="006E6854"/>
    <w:rPr>
      <w:rFonts w:ascii="Times New Roman" w:hAnsi="Times New Roman" w:cs="Times New Roman"/>
      <w:sz w:val="26"/>
      <w:szCs w:val="26"/>
    </w:rPr>
  </w:style>
  <w:style w:type="character" w:styleId="a3">
    <w:name w:val="Hyperlink"/>
    <w:rsid w:val="006E6854"/>
    <w:rPr>
      <w:color w:val="000080"/>
      <w:u w:val="single"/>
    </w:rPr>
  </w:style>
  <w:style w:type="character" w:customStyle="1" w:styleId="rvts9">
    <w:name w:val="rvts9"/>
    <w:rsid w:val="006E6854"/>
  </w:style>
  <w:style w:type="paragraph" w:styleId="a4">
    <w:name w:val="Body Text Indent"/>
    <w:basedOn w:val="a"/>
    <w:link w:val="a5"/>
    <w:rsid w:val="006E6854"/>
    <w:pPr>
      <w:ind w:firstLine="567"/>
      <w:jc w:val="both"/>
    </w:pPr>
    <w:rPr>
      <w:sz w:val="28"/>
      <w:szCs w:val="20"/>
    </w:rPr>
  </w:style>
  <w:style w:type="character" w:customStyle="1" w:styleId="a5">
    <w:name w:val="Основний текст з відступом Знак"/>
    <w:basedOn w:val="a0"/>
    <w:link w:val="a4"/>
    <w:rsid w:val="006E6854"/>
    <w:rPr>
      <w:rFonts w:ascii="Times New Roman" w:eastAsia="SimSun" w:hAnsi="Times New Roman" w:cs="Mangal"/>
      <w:kern w:val="1"/>
      <w:sz w:val="28"/>
      <w:szCs w:val="20"/>
      <w:lang w:eastAsia="hi-IN" w:bidi="hi-IN"/>
    </w:rPr>
  </w:style>
  <w:style w:type="paragraph" w:customStyle="1" w:styleId="a6">
    <w:name w:val="Нормальний текст"/>
    <w:basedOn w:val="a"/>
    <w:rsid w:val="006E6854"/>
    <w:pPr>
      <w:spacing w:before="120"/>
      <w:ind w:firstLine="567"/>
    </w:pPr>
    <w:rPr>
      <w:rFonts w:ascii="Antiqua" w:hAnsi="Antiqua" w:cs="Antiqua"/>
      <w:sz w:val="26"/>
      <w:szCs w:val="20"/>
    </w:rPr>
  </w:style>
  <w:style w:type="paragraph" w:customStyle="1" w:styleId="Style1">
    <w:name w:val="Style1"/>
    <w:basedOn w:val="a"/>
    <w:rsid w:val="006E6854"/>
    <w:pPr>
      <w:autoSpaceDE w:val="0"/>
      <w:spacing w:line="322" w:lineRule="exact"/>
      <w:ind w:firstLine="739"/>
    </w:pPr>
    <w:rPr>
      <w:rFonts w:cs="Times New Roman"/>
      <w:lang w:val="ru-RU"/>
    </w:rPr>
  </w:style>
  <w:style w:type="paragraph" w:customStyle="1" w:styleId="rvps2">
    <w:name w:val="rvps2"/>
    <w:basedOn w:val="a"/>
    <w:rsid w:val="006E6854"/>
    <w:pPr>
      <w:spacing w:before="100" w:after="100" w:line="100" w:lineRule="atLeast"/>
    </w:pPr>
    <w:rPr>
      <w:rFonts w:eastAsia="Times New Roman" w:cs="Times New Roman"/>
      <w:lang w:val="ru-RU"/>
    </w:rPr>
  </w:style>
  <w:style w:type="paragraph" w:customStyle="1" w:styleId="11">
    <w:name w:val="Абзац списка1"/>
    <w:basedOn w:val="a"/>
    <w:rsid w:val="006E6854"/>
    <w:pPr>
      <w:ind w:left="720"/>
    </w:pPr>
  </w:style>
  <w:style w:type="character" w:customStyle="1" w:styleId="FontStyle30">
    <w:name w:val="Font Style30"/>
    <w:basedOn w:val="a0"/>
    <w:rsid w:val="00DE3538"/>
    <w:rPr>
      <w:rFonts w:ascii="Times New Roman" w:hAnsi="Times New Roman" w:cs="Times New Roman"/>
      <w:sz w:val="22"/>
      <w:szCs w:val="22"/>
    </w:rPr>
  </w:style>
  <w:style w:type="paragraph" w:customStyle="1" w:styleId="21">
    <w:name w:val="Основной текст 21"/>
    <w:basedOn w:val="a"/>
    <w:rsid w:val="00D413CC"/>
    <w:pPr>
      <w:widowControl/>
      <w:suppressAutoHyphens w:val="0"/>
      <w:overflowPunct w:val="0"/>
      <w:autoSpaceDE w:val="0"/>
      <w:autoSpaceDN w:val="0"/>
      <w:adjustRightInd w:val="0"/>
      <w:ind w:firstLine="900"/>
      <w:jc w:val="center"/>
    </w:pPr>
    <w:rPr>
      <w:rFonts w:eastAsia="Times New Roman" w:cs="Times New Roman"/>
      <w:b/>
      <w:kern w:val="0"/>
      <w:sz w:val="28"/>
      <w:szCs w:val="20"/>
      <w:lang w:eastAsia="ru-RU" w:bidi="ar-SA"/>
    </w:rPr>
  </w:style>
  <w:style w:type="character" w:customStyle="1" w:styleId="10">
    <w:name w:val="Заголовок 1 Знак"/>
    <w:basedOn w:val="a0"/>
    <w:link w:val="1"/>
    <w:uiPriority w:val="9"/>
    <w:rsid w:val="00163004"/>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665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ий HTML Знак"/>
    <w:basedOn w:val="a0"/>
    <w:link w:val="HTML"/>
    <w:uiPriority w:val="99"/>
    <w:semiHidden/>
    <w:rsid w:val="00665E4F"/>
    <w:rPr>
      <w:rFonts w:ascii="Courier New" w:eastAsia="Times New Roman" w:hAnsi="Courier New" w:cs="Courier New"/>
      <w:sz w:val="20"/>
      <w:szCs w:val="20"/>
      <w:lang w:eastAsia="uk-UA"/>
    </w:rPr>
  </w:style>
  <w:style w:type="paragraph" w:customStyle="1" w:styleId="a7">
    <w:name w:val="Назва документа"/>
    <w:basedOn w:val="a"/>
    <w:next w:val="a"/>
    <w:rsid w:val="00C62CCD"/>
    <w:pPr>
      <w:keepNext/>
      <w:keepLines/>
      <w:widowControl/>
      <w:spacing w:before="240" w:after="240"/>
      <w:jc w:val="center"/>
    </w:pPr>
    <w:rPr>
      <w:rFonts w:ascii="Antiqua" w:eastAsia="Times New Roman" w:hAnsi="Antiqua" w:cs="Antiqua"/>
      <w:b/>
      <w:kern w:val="0"/>
      <w:sz w:val="26"/>
      <w:szCs w:val="20"/>
      <w:lang w:eastAsia="ar-SA" w:bidi="ar-SA"/>
    </w:rPr>
  </w:style>
  <w:style w:type="paragraph" w:styleId="a8">
    <w:name w:val="List Paragraph"/>
    <w:basedOn w:val="a"/>
    <w:uiPriority w:val="34"/>
    <w:qFormat/>
    <w:rsid w:val="006E2BF0"/>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5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link w:val="10"/>
    <w:uiPriority w:val="9"/>
    <w:qFormat/>
    <w:rsid w:val="00163004"/>
    <w:pPr>
      <w:widowControl/>
      <w:suppressAutoHyphens w:val="0"/>
      <w:spacing w:before="100" w:beforeAutospacing="1" w:after="100" w:afterAutospacing="1"/>
      <w:outlineLvl w:val="0"/>
    </w:pPr>
    <w:rPr>
      <w:rFonts w:eastAsia="Times New Roman" w:cs="Times New Roman"/>
      <w:b/>
      <w:bCs/>
      <w:kern w:val="36"/>
      <w:sz w:val="48"/>
      <w:szCs w:val="48"/>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6E6854"/>
  </w:style>
  <w:style w:type="character" w:customStyle="1" w:styleId="FontStyle15">
    <w:name w:val="Font Style15"/>
    <w:rsid w:val="006E6854"/>
    <w:rPr>
      <w:rFonts w:ascii="Times New Roman" w:hAnsi="Times New Roman" w:cs="Times New Roman"/>
      <w:sz w:val="26"/>
      <w:szCs w:val="26"/>
    </w:rPr>
  </w:style>
  <w:style w:type="character" w:styleId="a3">
    <w:name w:val="Hyperlink"/>
    <w:rsid w:val="006E6854"/>
    <w:rPr>
      <w:color w:val="000080"/>
      <w:u w:val="single"/>
    </w:rPr>
  </w:style>
  <w:style w:type="character" w:customStyle="1" w:styleId="rvts9">
    <w:name w:val="rvts9"/>
    <w:rsid w:val="006E6854"/>
  </w:style>
  <w:style w:type="paragraph" w:styleId="a4">
    <w:name w:val="Body Text Indent"/>
    <w:basedOn w:val="a"/>
    <w:link w:val="a5"/>
    <w:rsid w:val="006E6854"/>
    <w:pPr>
      <w:ind w:firstLine="567"/>
      <w:jc w:val="both"/>
    </w:pPr>
    <w:rPr>
      <w:sz w:val="28"/>
      <w:szCs w:val="20"/>
    </w:rPr>
  </w:style>
  <w:style w:type="character" w:customStyle="1" w:styleId="a5">
    <w:name w:val="Основний текст з відступом Знак"/>
    <w:basedOn w:val="a0"/>
    <w:link w:val="a4"/>
    <w:rsid w:val="006E6854"/>
    <w:rPr>
      <w:rFonts w:ascii="Times New Roman" w:eastAsia="SimSun" w:hAnsi="Times New Roman" w:cs="Mangal"/>
      <w:kern w:val="1"/>
      <w:sz w:val="28"/>
      <w:szCs w:val="20"/>
      <w:lang w:eastAsia="hi-IN" w:bidi="hi-IN"/>
    </w:rPr>
  </w:style>
  <w:style w:type="paragraph" w:customStyle="1" w:styleId="a6">
    <w:name w:val="Нормальний текст"/>
    <w:basedOn w:val="a"/>
    <w:rsid w:val="006E6854"/>
    <w:pPr>
      <w:spacing w:before="120"/>
      <w:ind w:firstLine="567"/>
    </w:pPr>
    <w:rPr>
      <w:rFonts w:ascii="Antiqua" w:hAnsi="Antiqua" w:cs="Antiqua"/>
      <w:sz w:val="26"/>
      <w:szCs w:val="20"/>
    </w:rPr>
  </w:style>
  <w:style w:type="paragraph" w:customStyle="1" w:styleId="Style1">
    <w:name w:val="Style1"/>
    <w:basedOn w:val="a"/>
    <w:rsid w:val="006E6854"/>
    <w:pPr>
      <w:autoSpaceDE w:val="0"/>
      <w:spacing w:line="322" w:lineRule="exact"/>
      <w:ind w:firstLine="739"/>
    </w:pPr>
    <w:rPr>
      <w:rFonts w:cs="Times New Roman"/>
      <w:lang w:val="ru-RU"/>
    </w:rPr>
  </w:style>
  <w:style w:type="paragraph" w:customStyle="1" w:styleId="rvps2">
    <w:name w:val="rvps2"/>
    <w:basedOn w:val="a"/>
    <w:rsid w:val="006E6854"/>
    <w:pPr>
      <w:spacing w:before="100" w:after="100" w:line="100" w:lineRule="atLeast"/>
    </w:pPr>
    <w:rPr>
      <w:rFonts w:eastAsia="Times New Roman" w:cs="Times New Roman"/>
      <w:lang w:val="ru-RU"/>
    </w:rPr>
  </w:style>
  <w:style w:type="paragraph" w:customStyle="1" w:styleId="11">
    <w:name w:val="Абзац списка1"/>
    <w:basedOn w:val="a"/>
    <w:rsid w:val="006E6854"/>
    <w:pPr>
      <w:ind w:left="720"/>
    </w:pPr>
  </w:style>
  <w:style w:type="character" w:customStyle="1" w:styleId="FontStyle30">
    <w:name w:val="Font Style30"/>
    <w:basedOn w:val="a0"/>
    <w:rsid w:val="00DE3538"/>
    <w:rPr>
      <w:rFonts w:ascii="Times New Roman" w:hAnsi="Times New Roman" w:cs="Times New Roman"/>
      <w:sz w:val="22"/>
      <w:szCs w:val="22"/>
    </w:rPr>
  </w:style>
  <w:style w:type="paragraph" w:customStyle="1" w:styleId="21">
    <w:name w:val="Основной текст 21"/>
    <w:basedOn w:val="a"/>
    <w:rsid w:val="00D413CC"/>
    <w:pPr>
      <w:widowControl/>
      <w:suppressAutoHyphens w:val="0"/>
      <w:overflowPunct w:val="0"/>
      <w:autoSpaceDE w:val="0"/>
      <w:autoSpaceDN w:val="0"/>
      <w:adjustRightInd w:val="0"/>
      <w:ind w:firstLine="900"/>
      <w:jc w:val="center"/>
    </w:pPr>
    <w:rPr>
      <w:rFonts w:eastAsia="Times New Roman" w:cs="Times New Roman"/>
      <w:b/>
      <w:kern w:val="0"/>
      <w:sz w:val="28"/>
      <w:szCs w:val="20"/>
      <w:lang w:eastAsia="ru-RU" w:bidi="ar-SA"/>
    </w:rPr>
  </w:style>
  <w:style w:type="character" w:customStyle="1" w:styleId="10">
    <w:name w:val="Заголовок 1 Знак"/>
    <w:basedOn w:val="a0"/>
    <w:link w:val="1"/>
    <w:uiPriority w:val="9"/>
    <w:rsid w:val="00163004"/>
    <w:rPr>
      <w:rFonts w:ascii="Times New Roman" w:eastAsia="Times New Roman" w:hAnsi="Times New Roman" w:cs="Times New Roman"/>
      <w:b/>
      <w:bCs/>
      <w:kern w:val="36"/>
      <w:sz w:val="48"/>
      <w:szCs w:val="48"/>
      <w:lang w:eastAsia="uk-UA"/>
    </w:rPr>
  </w:style>
  <w:style w:type="paragraph" w:styleId="HTML">
    <w:name w:val="HTML Preformatted"/>
    <w:basedOn w:val="a"/>
    <w:link w:val="HTML0"/>
    <w:uiPriority w:val="99"/>
    <w:semiHidden/>
    <w:unhideWhenUsed/>
    <w:rsid w:val="00665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ий HTML Знак"/>
    <w:basedOn w:val="a0"/>
    <w:link w:val="HTML"/>
    <w:uiPriority w:val="99"/>
    <w:semiHidden/>
    <w:rsid w:val="00665E4F"/>
    <w:rPr>
      <w:rFonts w:ascii="Courier New" w:eastAsia="Times New Roman" w:hAnsi="Courier New" w:cs="Courier New"/>
      <w:sz w:val="20"/>
      <w:szCs w:val="20"/>
      <w:lang w:eastAsia="uk-UA"/>
    </w:rPr>
  </w:style>
  <w:style w:type="paragraph" w:customStyle="1" w:styleId="a7">
    <w:name w:val="Назва документа"/>
    <w:basedOn w:val="a"/>
    <w:next w:val="a"/>
    <w:rsid w:val="00C62CCD"/>
    <w:pPr>
      <w:keepNext/>
      <w:keepLines/>
      <w:widowControl/>
      <w:spacing w:before="240" w:after="240"/>
      <w:jc w:val="center"/>
    </w:pPr>
    <w:rPr>
      <w:rFonts w:ascii="Antiqua" w:eastAsia="Times New Roman" w:hAnsi="Antiqua" w:cs="Antiqua"/>
      <w:b/>
      <w:kern w:val="0"/>
      <w:sz w:val="26"/>
      <w:szCs w:val="20"/>
      <w:lang w:eastAsia="ar-SA" w:bidi="ar-SA"/>
    </w:rPr>
  </w:style>
  <w:style w:type="paragraph" w:styleId="a8">
    <w:name w:val="List Paragraph"/>
    <w:basedOn w:val="a"/>
    <w:uiPriority w:val="34"/>
    <w:qFormat/>
    <w:rsid w:val="006E2BF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7271">
      <w:bodyDiv w:val="1"/>
      <w:marLeft w:val="0"/>
      <w:marRight w:val="0"/>
      <w:marTop w:val="0"/>
      <w:marBottom w:val="0"/>
      <w:divBdr>
        <w:top w:val="none" w:sz="0" w:space="0" w:color="auto"/>
        <w:left w:val="none" w:sz="0" w:space="0" w:color="auto"/>
        <w:bottom w:val="none" w:sz="0" w:space="0" w:color="auto"/>
        <w:right w:val="none" w:sz="0" w:space="0" w:color="auto"/>
      </w:divBdr>
    </w:div>
    <w:div w:id="9323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pszn.ya.lv@met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5C3C0-1811-419F-9FBC-90E3F8BE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3491</Words>
  <Characters>1991</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user20</cp:lastModifiedBy>
  <cp:revision>2</cp:revision>
  <cp:lastPrinted>2018-02-20T07:15:00Z</cp:lastPrinted>
  <dcterms:created xsi:type="dcterms:W3CDTF">2018-02-28T12:29:00Z</dcterms:created>
  <dcterms:modified xsi:type="dcterms:W3CDTF">2018-02-28T12:29:00Z</dcterms:modified>
</cp:coreProperties>
</file>